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A96" w:rsidRDefault="00CB2A96" w14:paraId="672A6659" w14:textId="77777777">
      <w:pPr>
        <w:pStyle w:val="Textoindependiente"/>
        <w:ind w:left="140"/>
        <w:rPr>
          <w:rFonts w:ascii="Times New Roman"/>
          <w:sz w:val="20"/>
        </w:rPr>
      </w:pPr>
    </w:p>
    <w:p w:rsidR="00CB2A96" w:rsidRDefault="00CB2A96" w14:paraId="0A37501D" w14:textId="77777777">
      <w:pPr>
        <w:pStyle w:val="Textoindependiente"/>
        <w:rPr>
          <w:rFonts w:ascii="Times New Roman"/>
          <w:sz w:val="20"/>
        </w:rPr>
      </w:pPr>
    </w:p>
    <w:p w:rsidR="00CB2A96" w:rsidRDefault="00CB2A96" w14:paraId="5DAB6C7B" w14:textId="77777777">
      <w:pPr>
        <w:pStyle w:val="Textoindependiente"/>
        <w:rPr>
          <w:rFonts w:ascii="Times New Roman"/>
          <w:sz w:val="20"/>
        </w:rPr>
      </w:pPr>
    </w:p>
    <w:p w:rsidR="00CB2A96" w:rsidRDefault="00CB2A96" w14:paraId="02EB378F" w14:textId="77777777">
      <w:pPr>
        <w:pStyle w:val="Textoindependiente"/>
        <w:spacing w:before="8"/>
        <w:rPr>
          <w:rFonts w:ascii="Times New Roman"/>
          <w:sz w:val="20"/>
        </w:rPr>
      </w:pPr>
    </w:p>
    <w:p w:rsidRPr="00642E16" w:rsidR="00CB2A96" w:rsidP="64D8B133" w:rsidRDefault="00DD723C" w14:paraId="07FA054B" w14:textId="77777777">
      <w:pPr>
        <w:pStyle w:val="Ttulo1"/>
        <w:spacing w:before="56" w:line="276" w:lineRule="auto"/>
        <w:ind w:left="2815" w:right="1013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ANEXO 5. CARTA MODELO DE CERTIFICADO DE PAGO DE APORTES PARAFISCALES Y SISTEMA</w:t>
      </w:r>
      <w:r w:rsidRPr="64D8B133">
        <w:rPr>
          <w:rFonts w:ascii="Century Gothic" w:hAnsi="Century Gothic"/>
          <w:spacing w:val="-4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GENERAL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SEGURIDAD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SOCIAL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INTEGRAL</w:t>
      </w:r>
    </w:p>
    <w:p w:rsidRPr="00642E16" w:rsidR="00CB2A96" w:rsidP="00642E16" w:rsidRDefault="00CB2A96" w14:paraId="6A05A809" w14:textId="77777777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:rsidRPr="00642E16" w:rsidR="00CB2A96" w:rsidP="00642E16" w:rsidRDefault="00CB2A96" w14:paraId="5A39BBE3" w14:textId="77777777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:rsidRPr="00642E16" w:rsidR="00CB2A96" w:rsidP="64D8B133" w:rsidRDefault="00DD723C" w14:paraId="0ACA9E6C" w14:textId="77777777" w14:noSpellErr="1">
      <w:pPr>
        <w:pStyle w:val="Textoindependiente"/>
        <w:spacing w:before="152" w:line="276" w:lineRule="auto"/>
        <w:ind w:left="0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Señores</w:t>
      </w:r>
    </w:p>
    <w:p w:rsidRPr="00642E16" w:rsidR="00CB2A96" w:rsidP="64D8B133" w:rsidRDefault="00DD723C" w14:paraId="6C837A55" w14:textId="367EC921">
      <w:pPr>
        <w:pStyle w:val="Textoindependiente"/>
        <w:spacing w:before="152" w:line="276" w:lineRule="auto"/>
        <w:ind w:left="0"/>
        <w:rPr>
          <w:rFonts w:ascii="Century Gothic" w:hAnsi="Century Gothic"/>
          <w:b w:val="1"/>
          <w:bCs w:val="1"/>
          <w:lang w:val="es-ES"/>
        </w:rPr>
      </w:pPr>
      <w:r w:rsidRPr="64D8B133" w:rsidR="64D8B133">
        <w:rPr>
          <w:rFonts w:ascii="Century Gothic" w:hAnsi="Century Gothic"/>
          <w:b w:val="1"/>
          <w:bCs w:val="1"/>
          <w:lang w:val="es-ES"/>
        </w:rPr>
        <w:t>FIDUCIARIA CORFICOLOMBIANA S.A.</w:t>
      </w:r>
    </w:p>
    <w:p w:rsidRPr="00642E16" w:rsidR="00CB2A96" w:rsidP="64D8B133" w:rsidRDefault="00DD723C" w14:paraId="42CE37F1" w14:textId="4AFD89D9">
      <w:pPr>
        <w:pStyle w:val="Textoindependiente"/>
        <w:spacing w:before="152" w:line="276" w:lineRule="auto"/>
        <w:ind w:left="0"/>
        <w:rPr>
          <w:rFonts w:ascii="Century Gothic" w:hAnsi="Century Gothic"/>
          <w:b w:val="1"/>
          <w:bCs w:val="1"/>
          <w:lang w:val="es-ES"/>
        </w:rPr>
      </w:pPr>
      <w:r w:rsidRPr="64D8B133" w:rsidR="64D8B133">
        <w:rPr>
          <w:rFonts w:ascii="Century Gothic" w:hAnsi="Century Gothic"/>
          <w:b w:val="1"/>
          <w:bCs w:val="1"/>
          <w:lang w:val="es-ES"/>
        </w:rPr>
        <w:t xml:space="preserve">VOCERA Y ADMINISTRADORA DEL </w:t>
      </w:r>
      <w:r w:rsidRPr="64D8B133">
        <w:rPr>
          <w:rFonts w:ascii="Century Gothic" w:hAnsi="Century Gothic"/>
          <w:b w:val="1"/>
          <w:bCs w:val="1"/>
          <w:lang w:val="es-ES"/>
        </w:rPr>
        <w:t>PATRIMONIO</w:t>
      </w:r>
      <w:r w:rsidRPr="64D8B133">
        <w:rPr>
          <w:rFonts w:ascii="Century Gothic" w:hAnsi="Century Gothic"/>
          <w:b w:val="1"/>
          <w:bCs w:val="1"/>
          <w:spacing w:val="-6"/>
          <w:lang w:val="es-ES"/>
        </w:rPr>
        <w:t xml:space="preserve"> </w:t>
      </w:r>
      <w:r w:rsidRPr="64D8B133">
        <w:rPr>
          <w:rFonts w:ascii="Century Gothic" w:hAnsi="Century Gothic"/>
          <w:b w:val="1"/>
          <w:bCs w:val="1"/>
          <w:lang w:val="es-ES"/>
        </w:rPr>
        <w:t xml:space="preserve">AUTÓNOMO </w:t>
      </w:r>
      <w:r w:rsidRPr="74D1F44B">
        <w:rPr>
          <w:rFonts w:ascii="Century Gothic" w:hAnsi="Century Gothic"/>
          <w:b w:val="1"/>
          <w:bCs w:val="1"/>
          <w:highlight w:val="magenta"/>
          <w:lang w:val="es-ES"/>
        </w:rPr>
        <w:t xml:space="preserve">OXI ARGELIA</w:t>
      </w:r>
      <w:r w:rsidRPr="64D8B133">
        <w:rPr>
          <w:rFonts w:ascii="Century Gothic" w:hAnsi="Century Gothic"/>
          <w:b w:val="1"/>
          <w:bCs w:val="1"/>
          <w:lang w:val="es-ES"/>
        </w:rPr>
        <w:t xml:space="preserve"> </w:t>
      </w:r>
      <w:r w:rsidRPr="00642E16">
        <w:rPr>
          <w:rFonts w:ascii="Century Gothic" w:hAnsi="Century Gothic"/>
          <w:u w:val="thick"/>
          <w:lang w:val="es-ES_tradnl"/>
        </w:rPr>
        <w:tab/>
      </w:r>
    </w:p>
    <w:p w:rsidRPr="00642E16" w:rsidR="00CB2A96" w:rsidP="64D8B133" w:rsidRDefault="00642E16" w14:textId="77777777" w14:paraId="41C8F396">
      <w:pPr>
        <w:pStyle w:val="Textoindependiente"/>
        <w:tabs>
          <w:tab w:val="left" w:pos="4427"/>
          <w:tab w:val="left" w:pos="4758"/>
        </w:tabs>
        <w:spacing w:before="38" w:line="276" w:lineRule="auto"/>
        <w:ind w:left="208" w:right="5499"/>
        <w:rPr>
          <w:rFonts w:ascii="Century Gothic" w:hAnsi="Century Gothic"/>
          <w:lang w:val="es-ES"/>
        </w:rPr>
      </w:pPr>
    </w:p>
    <w:p w:rsidRPr="00642E16" w:rsidR="00CB2A96" w:rsidP="64D8B133" w:rsidRDefault="00DD723C" w14:paraId="2DFA15BF" w14:textId="28A3878B">
      <w:pPr>
        <w:pStyle w:val="Textoindependiente"/>
        <w:tabs>
          <w:tab w:val="left" w:leader="none" w:pos="3889"/>
        </w:tabs>
        <w:bidi w:val="0"/>
        <w:spacing w:before="56" w:beforeAutospacing="off" w:after="0" w:afterAutospacing="off" w:line="276" w:lineRule="auto"/>
        <w:ind w:left="0" w:right="0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Re</w:t>
      </w:r>
      <w:r w:rsidRPr="64D8B133" w:rsidR="00642E16">
        <w:rPr>
          <w:rFonts w:ascii="Century Gothic" w:hAnsi="Century Gothic"/>
          <w:lang w:val="es-ES"/>
        </w:rPr>
        <w:t>ferencia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Licitación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Privada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 xml:space="preserve">Abierta </w:t>
      </w:r>
      <w:r w:rsidRPr="64D8B133">
        <w:rPr>
          <w:rFonts w:ascii="Century Gothic" w:hAnsi="Century Gothic"/>
          <w:lang w:val="es-ES"/>
        </w:rPr>
        <w:t>No</w:t>
      </w:r>
      <w:r w:rsidRPr="64D8B133">
        <w:rPr>
          <w:rFonts w:ascii="Century Gothic" w:hAnsi="Century Gothic"/>
          <w:highlight w:val="yellow"/>
          <w:lang w:val="es-ES"/>
        </w:rPr>
        <w:t xml:space="preserve">. </w:t>
      </w:r>
      <w:r w:rsidRPr="64D8B133" w:rsidR="64D8B133">
        <w:rPr>
          <w:rFonts w:ascii="Century Gothic" w:hAnsi="Century Gothic"/>
          <w:highlight w:val="yellow"/>
          <w:lang w:val="es-ES"/>
        </w:rPr>
        <w:t>XX</w:t>
      </w:r>
      <w:r w:rsidRPr="64D8B133" w:rsid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 202</w:t>
      </w:r>
      <w:r w:rsidRPr="64D8B133" w:rsidR="00642E16">
        <w:rPr>
          <w:rFonts w:ascii="Century Gothic" w:hAnsi="Century Gothic"/>
          <w:lang w:val="es-ES"/>
        </w:rPr>
        <w:t>3</w:t>
      </w:r>
      <w:r w:rsidRPr="64D8B133">
        <w:rPr>
          <w:rFonts w:ascii="Century Gothic" w:hAnsi="Century Gothic"/>
          <w:lang w:val="es-ES"/>
        </w:rPr>
        <w:t>.</w:t>
      </w:r>
    </w:p>
    <w:p w:rsidRPr="00642E16" w:rsidR="00CB2A96" w:rsidP="00642E16" w:rsidRDefault="00CB2A96" w14:paraId="72A3D3EC" w14:textId="77777777">
      <w:pPr>
        <w:pStyle w:val="Textoindependiente"/>
        <w:spacing w:before="8" w:line="276" w:lineRule="auto"/>
        <w:rPr>
          <w:rFonts w:ascii="Century Gothic" w:hAnsi="Century Gothic"/>
          <w:sz w:val="23"/>
          <w:lang w:val="es-ES_tradnl"/>
        </w:rPr>
      </w:pPr>
    </w:p>
    <w:p w:rsidRPr="00642E16" w:rsidR="00CB2A96" w:rsidP="64D8B133" w:rsidRDefault="00DD723C" w14:paraId="52D06A3E" w14:textId="2497FE5C">
      <w:pPr>
        <w:pStyle w:val="Textoindependiente"/>
        <w:tabs>
          <w:tab w:val="left" w:leader="none" w:pos="9455"/>
        </w:tabs>
        <w:bidi w:val="0"/>
        <w:spacing w:before="0" w:beforeAutospacing="off" w:after="0" w:afterAutospacing="off" w:line="276" w:lineRule="auto"/>
        <w:ind w:left="0" w:right="0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spacing w:val="-2"/>
          <w:lang w:val="es-ES"/>
        </w:rPr>
        <w:t>El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suscrito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(representante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legal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o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revisor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fiscal) del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proponente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 w:rsidR="64D8B133">
        <w:rPr>
          <w:rFonts w:ascii="Century Gothic" w:hAnsi="Century Gothic"/>
          <w:u w:val="single"/>
          <w:lang w:val="es-ES"/>
        </w:rPr>
        <w:t>_____________________,</w:t>
      </w:r>
    </w:p>
    <w:p w:rsidRPr="00642E16" w:rsidR="00CB2A96" w:rsidP="64D8B133" w:rsidRDefault="00DD723C" w14:paraId="1D43BABD" w14:textId="77777777">
      <w:pPr>
        <w:pStyle w:val="Textoindependiente"/>
        <w:tabs>
          <w:tab w:val="left" w:pos="2185"/>
        </w:tabs>
        <w:spacing w:before="5" w:line="276" w:lineRule="auto"/>
        <w:ind w:left="0" w:right="791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spacing w:val="-3"/>
          <w:lang w:val="es-ES"/>
        </w:rPr>
        <w:t>manifiesta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que</w:t>
      </w:r>
      <w:r w:rsidRPr="64D8B133">
        <w:rPr>
          <w:rFonts w:ascii="Century Gothic" w:hAnsi="Century Gothic"/>
          <w:spacing w:val="-1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a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fecha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cierre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la</w:t>
      </w:r>
      <w:r w:rsidRPr="64D8B133">
        <w:rPr>
          <w:rFonts w:ascii="Century Gothic" w:hAnsi="Century Gothic"/>
          <w:spacing w:val="-12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Licitación</w:t>
      </w:r>
      <w:r w:rsidRPr="64D8B133">
        <w:rPr>
          <w:rFonts w:ascii="Century Gothic" w:hAnsi="Century Gothic"/>
          <w:spacing w:val="-13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Privada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Abierta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(de vencimiento</w:t>
      </w:r>
      <w:r w:rsidRPr="64D8B133">
        <w:rPr>
          <w:rFonts w:ascii="Century Gothic" w:hAnsi="Century Gothic"/>
          <w:spacing w:val="-4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plazo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presentación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la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oferta),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proponente indicado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encuentra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en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situación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cumplimiento por concepto de giros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y aportes al sistema de protección social (cajas de compensación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familiar, Instituto Colombiano de Bienestar Familiar – ICBF y Servicio Nacional de Aprendizaje SENA, así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como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los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sistemas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 salud,</w:t>
      </w:r>
      <w:r w:rsidRPr="64D8B133">
        <w:rPr>
          <w:rFonts w:ascii="Century Gothic" w:hAnsi="Century Gothic"/>
          <w:spacing w:val="-6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pensión</w:t>
      </w:r>
      <w:r w:rsidRPr="64D8B133">
        <w:rPr>
          <w:rFonts w:ascii="Century Gothic" w:hAnsi="Century Gothic"/>
          <w:spacing w:val="-1"/>
          <w:lang w:val="es-ES"/>
        </w:rPr>
        <w:t xml:space="preserve"> y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riesgos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profesionales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-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ARP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(artículo</w:t>
      </w:r>
      <w:r w:rsidRPr="64D8B133">
        <w:rPr>
          <w:rFonts w:ascii="Century Gothic" w:hAnsi="Century Gothic"/>
          <w:spacing w:val="-13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50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de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la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ley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789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de</w:t>
      </w:r>
      <w:r w:rsidRPr="64D8B133">
        <w:rPr>
          <w:rFonts w:ascii="Century Gothic" w:hAnsi="Century Gothic"/>
          <w:spacing w:val="10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2002).</w:t>
      </w:r>
    </w:p>
    <w:p w:rsidRPr="00642E16" w:rsidR="00CB2A96" w:rsidP="00642E16" w:rsidRDefault="00CB2A96" w14:paraId="0D0B940D" w14:textId="77777777">
      <w:pPr>
        <w:pStyle w:val="Textoindependiente"/>
        <w:spacing w:before="3" w:line="276" w:lineRule="auto"/>
        <w:rPr>
          <w:rFonts w:ascii="Century Gothic" w:hAnsi="Century Gothic"/>
          <w:sz w:val="21"/>
          <w:lang w:val="es-ES_tradnl"/>
        </w:rPr>
      </w:pPr>
    </w:p>
    <w:p w:rsidRPr="00642E16" w:rsidR="00CB2A96" w:rsidP="64D8B133" w:rsidRDefault="00DD723C" w14:paraId="56A29854" w14:textId="77777777" w14:noSpellErr="1">
      <w:pPr>
        <w:pStyle w:val="Textoindependiente"/>
        <w:spacing w:before="1" w:line="276" w:lineRule="auto"/>
        <w:ind w:left="0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Cordialmente,</w:t>
      </w:r>
    </w:p>
    <w:p w:rsidR="64D8B133" w:rsidP="64D8B133" w:rsidRDefault="64D8B133" w14:paraId="6AE1C3BF" w14:textId="499434D5">
      <w:pPr>
        <w:pStyle w:val="Textoindependiente"/>
        <w:spacing w:before="1" w:line="276" w:lineRule="auto"/>
        <w:ind w:left="0"/>
        <w:rPr>
          <w:rFonts w:ascii="Century Gothic" w:hAnsi="Century Gothic"/>
          <w:lang w:val="es-ES"/>
        </w:rPr>
      </w:pPr>
    </w:p>
    <w:p w:rsidR="64D8B133" w:rsidP="64D8B133" w:rsidRDefault="64D8B133" w14:paraId="70568AB0" w14:textId="253E3216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Firma</w:t>
      </w:r>
      <w:r>
        <w:tab/>
      </w:r>
    </w:p>
    <w:p w:rsidR="64D8B133" w:rsidP="64D8B133" w:rsidRDefault="64D8B133" w14:paraId="1F573B0C" w14:textId="05DA9268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="64D8B133" w:rsidP="64D8B133" w:rsidRDefault="64D8B133" w14:paraId="1C8B32C6" w14:textId="6E040D06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="64D8B133" w:rsidP="64D8B133" w:rsidRDefault="64D8B133" w14:paraId="720A75A5" w14:textId="266B7045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Pr="00642E16" w:rsidR="00CB2A96" w:rsidP="64D8B133" w:rsidRDefault="00DD723C" w14:paraId="52F7FA7A" w14:textId="6FF41604">
      <w:pPr>
        <w:pStyle w:val="Textoindependiente"/>
        <w:spacing w:line="276" w:lineRule="auto"/>
        <w:ind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Nombre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y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Apellidos</w:t>
      </w:r>
      <w:r w:rsidRPr="64D8B133">
        <w:rPr>
          <w:rFonts w:ascii="Century Gothic" w:hAnsi="Century Gothic"/>
          <w:spacing w:val="-5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Revisor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 w:rsidR="00642E16">
        <w:rPr>
          <w:rFonts w:ascii="Century Gothic" w:hAnsi="Century Gothic"/>
          <w:lang w:val="es-ES"/>
        </w:rPr>
        <w:t>Fiscal</w:t>
      </w:r>
      <w:r w:rsidRPr="64D8B133" w:rsidR="00642E16">
        <w:rPr>
          <w:rFonts w:ascii="Century Gothic" w:hAnsi="Century Gothic"/>
          <w:spacing w:val="1"/>
          <w:lang w:val="es-ES"/>
        </w:rPr>
        <w:t xml:space="preserve"> </w:t>
      </w:r>
      <w:r w:rsidRPr="00642E16" w:rsidR="00642E16">
        <w:rPr>
          <w:rFonts w:ascii="Century Gothic" w:hAnsi="Century Gothic"/>
          <w:u w:val="single"/>
          <w:lang w:val="es-ES_tradnl"/>
        </w:rPr>
        <w:tab/>
      </w:r>
      <w:r w:rsidRPr="64D8B133">
        <w:rPr>
          <w:rFonts w:ascii="Century Gothic" w:hAnsi="Century Gothic"/>
          <w:lang w:val="es-ES"/>
        </w:rPr>
        <w:t xml:space="preserve"> </w:t>
      </w:r>
    </w:p>
    <w:p w:rsidRPr="00642E16" w:rsidR="00CB2A96" w:rsidP="64D8B133" w:rsidRDefault="00DD723C" w14:paraId="2DDE8C9A" w14:textId="77777777">
      <w:pPr>
        <w:pStyle w:val="Textoindependiente"/>
        <w:spacing w:line="276" w:lineRule="auto"/>
        <w:ind/>
        <w:rPr>
          <w:rFonts w:ascii="Century Gothic" w:hAnsi="Century Gothic"/>
          <w:u w:val="single"/>
          <w:lang w:val="es-ES"/>
        </w:rPr>
      </w:pPr>
      <w:r w:rsidRPr="64D8B133">
        <w:rPr>
          <w:rFonts w:ascii="Century Gothic" w:hAnsi="Century Gothic"/>
          <w:lang w:val="es-ES"/>
        </w:rPr>
        <w:t xml:space="preserve">Tarjeta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Profesional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No.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</w:p>
    <w:p w:rsidRPr="00642E16" w:rsidR="00CB2A96" w:rsidP="64D8B133" w:rsidRDefault="00DD723C" w14:paraId="7B46ABFD" w14:textId="77777777">
      <w:pPr>
        <w:pStyle w:val="Textoindependiente"/>
        <w:spacing w:before="11" w:line="276" w:lineRule="auto"/>
        <w:ind/>
        <w:rPr>
          <w:rFonts w:ascii="Century Gothic" w:hAnsi="Century Gothic"/>
          <w:u w:val="single"/>
          <w:lang w:val="es-ES"/>
        </w:rPr>
      </w:pPr>
      <w:r w:rsidRPr="64D8B133">
        <w:rPr>
          <w:rFonts w:ascii="Century Gothic" w:hAnsi="Century Gothic"/>
          <w:lang w:val="es-ES"/>
        </w:rPr>
        <w:t xml:space="preserve">Número</w:t>
      </w:r>
      <w:r w:rsidRPr="64D8B133">
        <w:rPr>
          <w:rFonts w:ascii="Century Gothic" w:hAnsi="Century Gothic"/>
          <w:spacing w:val="13"/>
          <w:lang w:val="es-ES"/>
        </w:rPr>
        <w:t xml:space="preserve"> </w:t>
      </w:r>
      <w:r w:rsidRPr="64D8B133" w:rsidR="00642E16">
        <w:rPr>
          <w:rFonts w:ascii="Century Gothic" w:hAnsi="Century Gothic"/>
          <w:lang w:val="es-ES"/>
        </w:rPr>
        <w:t>de identificación</w:t>
      </w:r>
      <w:r w:rsidRPr="64D8B133">
        <w:rPr>
          <w:rFonts w:ascii="Century Gothic" w:hAnsi="Century Gothic"/>
          <w:lang w:val="es-ES"/>
        </w:rPr>
        <w:t>: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</w:p>
    <w:p w:rsidRPr="00642E16" w:rsidR="00CB2A96" w:rsidP="64D8B133" w:rsidRDefault="00DD723C" w14:paraId="7F88D875" w14:textId="62A649AF">
      <w:pPr>
        <w:pStyle w:val="Textoindependiente"/>
        <w:spacing w:before="11" w:line="276" w:lineRule="auto"/>
        <w:ind/>
        <w:rPr>
          <w:rFonts w:ascii="Century Gothic" w:hAnsi="Century Gothic"/>
          <w:lang w:val="es-ES"/>
        </w:rPr>
      </w:pPr>
    </w:p>
    <w:p w:rsidR="64D8B133" w:rsidP="64D8B133" w:rsidRDefault="64D8B133" w14:paraId="76093BCC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Pr="00642E16" w:rsidR="00CB2A96" w:rsidP="00642E16" w:rsidRDefault="00CB2A96" w14:paraId="62486C05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4101652C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4B99056E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1299C43A" w14:textId="77777777">
      <w:pPr>
        <w:pStyle w:val="Textoindependiente"/>
        <w:spacing w:before="4" w:line="276" w:lineRule="auto"/>
        <w:rPr>
          <w:rFonts w:ascii="Century Gothic" w:hAnsi="Century Gothic"/>
          <w:sz w:val="28"/>
          <w:lang w:val="es-ES_tradnl"/>
        </w:rPr>
      </w:pPr>
    </w:p>
    <w:p w:rsidRPr="00642E16" w:rsidR="00CB2A96" w:rsidP="00642E16" w:rsidRDefault="00DD723C" w14:paraId="4A934035" w14:textId="77777777">
      <w:pPr>
        <w:spacing w:before="100" w:line="276" w:lineRule="auto"/>
        <w:ind w:right="798"/>
        <w:jc w:val="right"/>
        <w:rPr>
          <w:rFonts w:ascii="Century Gothic" w:hAnsi="Century Gothic"/>
          <w:b/>
          <w:i/>
          <w:sz w:val="20"/>
        </w:rPr>
      </w:pPr>
      <w:r w:rsidRPr="00642E16">
        <w:rPr>
          <w:rFonts w:ascii="Century Gothic" w:hAnsi="Century Gothic"/>
          <w:sz w:val="20"/>
        </w:rPr>
        <w:t>Página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 xml:space="preserve">1 </w:t>
      </w:r>
      <w:r w:rsidRPr="00642E16">
        <w:rPr>
          <w:rFonts w:ascii="Century Gothic" w:hAnsi="Century Gothic"/>
          <w:sz w:val="20"/>
        </w:rPr>
        <w:t>de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>1</w:t>
      </w:r>
    </w:p>
    <w:p w:rsidRPr="00642E16" w:rsidR="00CB2A96" w:rsidP="00642E16" w:rsidRDefault="00CB2A96" w14:paraId="4DDBEF00" w14:textId="77777777">
      <w:pPr>
        <w:pStyle w:val="Textoindependiente"/>
        <w:spacing w:line="276" w:lineRule="auto"/>
        <w:rPr>
          <w:rFonts w:ascii="Century Gothic" w:hAnsi="Century Gothic"/>
          <w:b/>
          <w:i/>
          <w:sz w:val="21"/>
          <w:lang w:val="es-ES_tradnl"/>
        </w:rPr>
      </w:pPr>
    </w:p>
    <w:sectPr w:rsidRPr="00642E16" w:rsidR="00CB2A96">
      <w:type w:val="continuous"/>
      <w:pgSz w:w="12240" w:h="15840" w:orient="portrait"/>
      <w:pgMar w:top="720" w:right="6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6454" w:rsidP="00642E16" w:rsidRDefault="006E6454" w14:paraId="3461D779" w14:textId="77777777">
      <w:r>
        <w:separator/>
      </w:r>
    </w:p>
  </w:endnote>
  <w:endnote w:type="continuationSeparator" w:id="0">
    <w:p w:rsidR="006E6454" w:rsidP="00642E16" w:rsidRDefault="006E6454" w14:paraId="3CF2D8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6454" w:rsidP="00642E16" w:rsidRDefault="006E6454" w14:paraId="0FB78278" w14:textId="77777777">
      <w:r>
        <w:separator/>
      </w:r>
    </w:p>
  </w:footnote>
  <w:footnote w:type="continuationSeparator" w:id="0">
    <w:p w:rsidR="006E6454" w:rsidP="00642E16" w:rsidRDefault="006E6454" w14:paraId="1FC3994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96"/>
    <w:rsid w:val="00642E16"/>
    <w:rsid w:val="006E6454"/>
    <w:rsid w:val="00CB2A96"/>
    <w:rsid w:val="64D8B133"/>
    <w:rsid w:val="74D1F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2D3890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42E1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42E1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4</revision>
  <dcterms:created xsi:type="dcterms:W3CDTF">2023-07-14T00:02:00.0000000Z</dcterms:created>
  <dcterms:modified xsi:type="dcterms:W3CDTF">2023-08-10T12:54:26.2258605Z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