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1"/>
        <w:spacing w:before="56" w:lineRule="auto"/>
        <w:ind w:left="2815" w:right="653" w:hanging="2246"/>
        <w:rPr/>
      </w:pPr>
      <w:r w:rsidDel="00000000" w:rsidR="00000000" w:rsidRPr="00000000">
        <w:rPr>
          <w:rtl w:val="0"/>
        </w:rPr>
        <w:t xml:space="preserve">ANEXO No. 4 - CARTA MODELO DE CERTIFICADO DE PAGO DE APORTES PARAFISCALES Y SISTEMA GENERAL DE SEGURIDAD SOCIAL INTEGRAL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2" w:line="240" w:lineRule="auto"/>
        <w:ind w:left="21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Señores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2" w:line="240" w:lineRule="auto"/>
        <w:ind w:left="21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FIDUCIARIA CORFICOLOMBIANA S.A.</w:t>
      </w:r>
    </w:p>
    <w:p w:rsidR="00000000" w:rsidDel="00000000" w:rsidP="00000000" w:rsidRDefault="00000000" w:rsidRPr="00000000" w14:paraId="0000000A">
      <w:pPr>
        <w:pStyle w:val="Heading1"/>
        <w:ind w:left="283.46456692913375" w:firstLine="0"/>
        <w:rPr/>
      </w:pPr>
      <w:r w:rsidDel="00000000" w:rsidR="00000000" w:rsidRPr="00000000">
        <w:rPr>
          <w:rtl w:val="0"/>
        </w:rPr>
        <w:t xml:space="preserve">PATRIMONIO AUTÓNOMO FIDEICOMISO OXI MIRANDA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889"/>
        </w:tabs>
        <w:spacing w:after="0" w:before="56" w:line="240" w:lineRule="auto"/>
        <w:ind w:left="21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Ref.: Licitación Privada Abierta No.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 2023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455"/>
        </w:tabs>
        <w:spacing w:after="0" w:before="0" w:line="240" w:lineRule="auto"/>
        <w:ind w:left="21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suscrito (representante legal o revisor fiscal) del proponente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185"/>
        </w:tabs>
        <w:spacing w:after="0" w:before="5" w:line="244" w:lineRule="auto"/>
        <w:ind w:left="210" w:right="433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 </w:t>
        <w:tab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manifiesta que a la fecha de cierre de la Licitación Privada Abierta (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indicar fecha expresa del cierre del proceso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), el proponente indicado se encuentra en situación de cumplimiento por concepto de giros y aportes al sistema de protección social y parafiscales (cajas de compensación familiar, Instituto Colombiano de Bienestar Familiar – ICBF y Servicio Nacional de Aprendizaje SENA), generados de la nómina de sus empleados de los últimos seis (6) meses con destino a los sistemas de salud, pensión y riesgos profesionales - ARP (artículo 50 de la ley 789 de 2002).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Cordialmente,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961"/>
          <w:tab w:val="left" w:leader="none" w:pos="9285"/>
          <w:tab w:val="left" w:leader="none" w:pos="9526"/>
        </w:tabs>
        <w:spacing w:after="0" w:before="0" w:line="242" w:lineRule="auto"/>
        <w:ind w:left="210" w:right="371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Nombre y Apellidos Revisor Fiscal y/o Representante legal (según corresponda)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 </w:t>
        <w:tab/>
        <w:tab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Tarjeta Profesional No. (aplica para revisor fiscal)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 </w:t>
        <w:tab/>
        <w:tab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Firma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952"/>
        </w:tabs>
        <w:spacing w:after="0" w:before="0" w:line="266" w:lineRule="auto"/>
        <w:ind w:left="21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Número de identificación: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6" w:line="240" w:lineRule="auto"/>
        <w:ind w:left="21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Seleccione con una X según corresponda: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3532.0000000000005" w:type="dxa"/>
        <w:jc w:val="left"/>
        <w:tblInd w:w="662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886"/>
        <w:gridCol w:w="2646"/>
        <w:tblGridChange w:id="0">
          <w:tblGrid>
            <w:gridCol w:w="886"/>
            <w:gridCol w:w="2646"/>
          </w:tblGrid>
        </w:tblGridChange>
      </w:tblGrid>
      <w:tr>
        <w:trPr>
          <w:cantSplit w:val="0"/>
          <w:trHeight w:val="270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1" w:lineRule="auto"/>
              <w:ind w:left="119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Cédula de Ciudadanía</w:t>
            </w:r>
          </w:p>
        </w:tc>
      </w:tr>
      <w:tr>
        <w:trPr>
          <w:cantSplit w:val="0"/>
          <w:trHeight w:val="268" w:hRule="atLeast"/>
          <w:tblHeader w:val="0"/>
        </w:trPr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9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Cédula de Extranjería</w:t>
            </w:r>
          </w:p>
        </w:tc>
      </w:tr>
      <w:tr>
        <w:trPr>
          <w:cantSplit w:val="0"/>
          <w:trHeight w:val="270" w:hRule="atLeast"/>
          <w:tblHeader w:val="0"/>
        </w:trPr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1" w:lineRule="auto"/>
              <w:ind w:left="119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Pasaporte</w:t>
            </w:r>
          </w:p>
        </w:tc>
      </w:tr>
    </w:tbl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(No necesita autenticación notarial)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" w:right="527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(Adjuntar copia de la cédula de ciudadanía, tarjeta profesional, certificado de antecedentes emitido por la Junta Central de Contadores vigente)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before="99" w:lineRule="auto"/>
        <w:ind w:right="438"/>
        <w:jc w:val="right"/>
        <w:rPr>
          <w:rFonts w:ascii="Verdana" w:cs="Verdana" w:eastAsia="Verdana" w:hAnsi="Verdana"/>
          <w:b w:val="1"/>
          <w:i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Página </w:t>
      </w:r>
      <w:r w:rsidDel="00000000" w:rsidR="00000000" w:rsidRPr="00000000">
        <w:rPr>
          <w:rFonts w:ascii="Verdana" w:cs="Verdana" w:eastAsia="Verdana" w:hAnsi="Verdana"/>
          <w:b w:val="1"/>
          <w:i w:val="1"/>
          <w:sz w:val="20"/>
          <w:szCs w:val="20"/>
          <w:rtl w:val="0"/>
        </w:rPr>
        <w:t xml:space="preserve">1 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de </w:t>
      </w:r>
      <w:r w:rsidDel="00000000" w:rsidR="00000000" w:rsidRPr="00000000">
        <w:rPr>
          <w:rFonts w:ascii="Verdana" w:cs="Verdana" w:eastAsia="Verdana" w:hAnsi="Verdana"/>
          <w:b w:val="1"/>
          <w:i w:val="1"/>
          <w:sz w:val="20"/>
          <w:szCs w:val="20"/>
          <w:rtl w:val="0"/>
        </w:rPr>
        <w:t xml:space="preserve">1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Verdana" w:cs="Verdana" w:eastAsia="Verdana" w:hAnsi="Verdana"/>
          <w:b w:val="1"/>
          <w:i w:val="1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280" w:top="720" w:left="1340" w:right="10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before="1" w:lineRule="auto"/>
      <w:ind w:left="220" w:hanging="2466"/>
    </w:pPr>
    <w:rPr>
      <w:b w:val="1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rFonts w:ascii="Calibri" w:cs="Calibri" w:eastAsia="Calibri" w:hAnsi="Calibri"/>
      <w:lang w:val="es-ES"/>
    </w:rPr>
  </w:style>
  <w:style w:type="paragraph" w:styleId="Ttulo1">
    <w:name w:val="heading 1"/>
    <w:basedOn w:val="Normal"/>
    <w:uiPriority w:val="9"/>
    <w:qFormat w:val="1"/>
    <w:pPr>
      <w:spacing w:before="1"/>
      <w:ind w:left="220" w:hanging="2466"/>
      <w:outlineLvl w:val="0"/>
    </w:pPr>
    <w:rPr>
      <w:b w:val="1"/>
      <w:bCs w:val="1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extoindependiente">
    <w:name w:val="Body Text"/>
    <w:basedOn w:val="Normal"/>
    <w:uiPriority w:val="1"/>
    <w:qFormat w:val="1"/>
  </w:style>
  <w:style w:type="paragraph" w:styleId="Prrafodelista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VRn+3H2RmoITinFfYphsl5zd0w==">CgMxLjA4AHIhMWtObUp3a0xYX1hxYWhvWTZnaGM3R3BxSWpnc0xSMGND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2023-09-17T02:59:00Z</dcterms:created>
  <dc:creator>Doris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2023-01-17T00:00:00Z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2023-09-17T00:00:00Z</vt:filetime>
  </property>
  <property fmtid="{D5CDD505-2E9C-101B-9397-08002B2CF9AE}" pid="5" name="LastSaved">
    <vt:lpwstr>2023-09-17T00:00:00Z</vt:lpwstr>
  </property>
  <property fmtid="{D5CDD505-2E9C-101B-9397-08002B2CF9AE}" pid="6" name="Creator">
    <vt:lpwstr>Microsoft® Word para Microsoft 365</vt:lpwstr>
  </property>
  <property fmtid="{D5CDD505-2E9C-101B-9397-08002B2CF9AE}" pid="7" name="Created">
    <vt:lpwstr>2023-01-17T00:00:00Z</vt:lpwstr>
  </property>
</Properties>
</file>