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7B8AB" w14:textId="72D2A65A" w:rsidR="00176BBC" w:rsidRPr="000F59E4" w:rsidRDefault="00FD1B7E" w:rsidP="00176BBC">
      <w:pPr>
        <w:jc w:val="center"/>
        <w:rPr>
          <w:rFonts w:asciiTheme="minorHAnsi" w:hAnsiTheme="minorHAnsi" w:cstheme="minorHAnsi"/>
          <w:b/>
        </w:rPr>
      </w:pPr>
      <w:r w:rsidRPr="000F59E4">
        <w:rPr>
          <w:rFonts w:asciiTheme="minorHAnsi" w:hAnsiTheme="minorHAnsi" w:cstheme="minorHAnsi"/>
          <w:b/>
        </w:rPr>
        <w:t>ACTA</w:t>
      </w:r>
      <w:r w:rsidR="003C5CAD" w:rsidRPr="000F59E4">
        <w:rPr>
          <w:rFonts w:asciiTheme="minorHAnsi" w:hAnsiTheme="minorHAnsi" w:cstheme="minorHAnsi"/>
          <w:b/>
        </w:rPr>
        <w:t xml:space="preserve"> ACEPTACION PROPUESTA</w:t>
      </w:r>
    </w:p>
    <w:p w14:paraId="7DE9FF7E" w14:textId="05DE816C" w:rsidR="00176BBC" w:rsidRPr="00FD7C40" w:rsidRDefault="00176BBC" w:rsidP="00176BBC">
      <w:pPr>
        <w:jc w:val="center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  <w:b/>
        </w:rPr>
        <w:t xml:space="preserve"> LICITACIÓN PRIVADA ABIERTA N°001 DE 2020</w:t>
      </w:r>
      <w:r w:rsidRPr="00FD7C40">
        <w:rPr>
          <w:rFonts w:asciiTheme="minorHAnsi" w:hAnsiTheme="minorHAnsi" w:cstheme="minorHAnsi"/>
        </w:rPr>
        <w:t xml:space="preserve"> </w:t>
      </w:r>
    </w:p>
    <w:p w14:paraId="50A12FC6" w14:textId="18867D13" w:rsidR="00370691" w:rsidRPr="000F59E4" w:rsidRDefault="00370691" w:rsidP="00370691">
      <w:pPr>
        <w:jc w:val="center"/>
        <w:rPr>
          <w:rFonts w:asciiTheme="minorHAnsi" w:hAnsiTheme="minorHAnsi" w:cstheme="minorHAnsi"/>
          <w:bCs/>
        </w:rPr>
      </w:pPr>
      <w:r w:rsidRPr="000F59E4">
        <w:rPr>
          <w:rFonts w:asciiTheme="minorHAnsi" w:hAnsiTheme="minorHAnsi" w:cstheme="minorHAnsi"/>
          <w:bCs/>
        </w:rPr>
        <w:t>TÉRMINOS DE REFERENCIA PARA CONTRATAR</w:t>
      </w:r>
      <w:r w:rsidR="00FD1B7E" w:rsidRPr="000F59E4">
        <w:rPr>
          <w:rFonts w:asciiTheme="minorHAnsi" w:hAnsiTheme="minorHAnsi" w:cstheme="minorHAnsi"/>
          <w:bCs/>
        </w:rPr>
        <w:t xml:space="preserve"> SERVICIOS PROFESIONALES PARA </w:t>
      </w:r>
    </w:p>
    <w:p w14:paraId="288D2FE3" w14:textId="03CBD7AB" w:rsidR="001B6912" w:rsidRPr="00912BC7" w:rsidRDefault="00370691" w:rsidP="00FD1B7E">
      <w:pPr>
        <w:jc w:val="center"/>
        <w:rPr>
          <w:rFonts w:asciiTheme="minorHAnsi" w:hAnsiTheme="minorHAnsi" w:cstheme="minorHAnsi"/>
          <w:bCs/>
        </w:rPr>
      </w:pPr>
      <w:r w:rsidRPr="00912BC7">
        <w:rPr>
          <w:rFonts w:asciiTheme="minorHAnsi" w:hAnsiTheme="minorHAnsi" w:cstheme="minorHAnsi"/>
          <w:bCs/>
        </w:rPr>
        <w:t xml:space="preserve">LA </w:t>
      </w:r>
      <w:r w:rsidR="00FD1B7E" w:rsidRPr="00912BC7">
        <w:rPr>
          <w:rFonts w:asciiTheme="minorHAnsi" w:hAnsiTheme="minorHAnsi" w:cstheme="minorHAnsi"/>
          <w:bCs/>
        </w:rPr>
        <w:t>GERENCIA DE PTROYECTO</w:t>
      </w:r>
      <w:r w:rsidRPr="00912BC7">
        <w:rPr>
          <w:rFonts w:asciiTheme="minorHAnsi" w:hAnsiTheme="minorHAnsi" w:cstheme="minorHAnsi"/>
          <w:bCs/>
        </w:rPr>
        <w:t xml:space="preserve"> </w:t>
      </w:r>
    </w:p>
    <w:p w14:paraId="3E1D809E" w14:textId="77777777" w:rsidR="00FD1B7E" w:rsidRPr="000F59E4" w:rsidRDefault="00FD1B7E" w:rsidP="00FD1B7E">
      <w:pPr>
        <w:jc w:val="center"/>
        <w:rPr>
          <w:rFonts w:asciiTheme="minorHAnsi" w:hAnsiTheme="minorHAnsi" w:cstheme="minorHAnsi"/>
          <w:b/>
        </w:rPr>
      </w:pPr>
    </w:p>
    <w:p w14:paraId="41D2878D" w14:textId="77777777" w:rsidR="00176BBC" w:rsidRPr="000F59E4" w:rsidRDefault="00176BBC" w:rsidP="00176BBC">
      <w:pPr>
        <w:jc w:val="both"/>
        <w:rPr>
          <w:rFonts w:asciiTheme="minorHAnsi" w:hAnsiTheme="minorHAnsi" w:cstheme="minorHAnsi"/>
          <w:b/>
        </w:rPr>
      </w:pPr>
      <w:r w:rsidRPr="000F59E4">
        <w:rPr>
          <w:rFonts w:asciiTheme="minorHAnsi" w:hAnsiTheme="minorHAnsi" w:cstheme="minorHAnsi"/>
          <w:b/>
        </w:rPr>
        <w:t>Licitación privada abierta para la selección del gerente del proyecto “MEJORAMIENTO VIA TERCIARIA QUE CONDUCE DE LA MEJORANA AL ALTO DEL CHINCHE Y CORDOBITAS CORREGIMIENTO DE EL DORADO. YOTOCO, VALLE DEL CAUCA” proyecto que se desarrollará a través del mecanismo “Obras por Impuestos”.</w:t>
      </w:r>
    </w:p>
    <w:p w14:paraId="4B72DF19" w14:textId="44A6F9C6" w:rsidR="001B6912" w:rsidRPr="000F59E4" w:rsidRDefault="001B6912" w:rsidP="001B6912">
      <w:pPr>
        <w:jc w:val="center"/>
        <w:rPr>
          <w:rFonts w:asciiTheme="minorHAnsi" w:hAnsiTheme="minorHAnsi" w:cstheme="minorHAnsi"/>
          <w:b/>
        </w:rPr>
      </w:pPr>
    </w:p>
    <w:p w14:paraId="519615AF" w14:textId="6EED2193" w:rsidR="00DF573A" w:rsidRPr="000F59E4" w:rsidRDefault="00FD1B7E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>FECHA: 27 DE JULIO DE 2020</w:t>
      </w:r>
    </w:p>
    <w:p w14:paraId="5CB5DAEC" w14:textId="4F6080E2" w:rsidR="00FD1B7E" w:rsidRPr="000F59E4" w:rsidRDefault="00FD1B7E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>HORA: 3:00 PM</w:t>
      </w:r>
    </w:p>
    <w:p w14:paraId="443D2D00" w14:textId="60D3A726" w:rsidR="005B014A" w:rsidRPr="000F59E4" w:rsidRDefault="005B014A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Reunión virtual </w:t>
      </w:r>
      <w:r w:rsidR="00D65262" w:rsidRPr="000F59E4">
        <w:rPr>
          <w:rFonts w:asciiTheme="minorHAnsi" w:hAnsiTheme="minorHAnsi" w:cstheme="minorHAnsi"/>
        </w:rPr>
        <w:t xml:space="preserve">por Herramienta Microsoft </w:t>
      </w:r>
      <w:proofErr w:type="spellStart"/>
      <w:r w:rsidR="00D65262" w:rsidRPr="000F59E4">
        <w:rPr>
          <w:rFonts w:asciiTheme="minorHAnsi" w:hAnsiTheme="minorHAnsi" w:cstheme="minorHAnsi"/>
        </w:rPr>
        <w:t>Teams</w:t>
      </w:r>
      <w:proofErr w:type="spellEnd"/>
    </w:p>
    <w:p w14:paraId="165270FF" w14:textId="77777777" w:rsidR="00176BBC" w:rsidRPr="000F59E4" w:rsidRDefault="00176BBC" w:rsidP="00370691">
      <w:pPr>
        <w:jc w:val="both"/>
        <w:rPr>
          <w:rFonts w:asciiTheme="minorHAnsi" w:hAnsiTheme="minorHAnsi" w:cstheme="minorHAnsi"/>
        </w:rPr>
      </w:pPr>
    </w:p>
    <w:p w14:paraId="22E2800E" w14:textId="2E728905" w:rsidR="00D65262" w:rsidRPr="000F59E4" w:rsidRDefault="00B10D5F" w:rsidP="00370691">
      <w:pPr>
        <w:jc w:val="both"/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ASISTENTES:</w:t>
      </w:r>
      <w:r w:rsidRPr="000F59E4">
        <w:rPr>
          <w:rFonts w:asciiTheme="minorHAnsi" w:hAnsiTheme="minorHAnsi" w:cstheme="minorHAnsi"/>
          <w:b/>
          <w:bCs/>
        </w:rPr>
        <w:tab/>
      </w:r>
    </w:p>
    <w:p w14:paraId="7AFF4121" w14:textId="77777777" w:rsidR="00480551" w:rsidRPr="000F59E4" w:rsidRDefault="00480551" w:rsidP="00370691">
      <w:pPr>
        <w:jc w:val="both"/>
        <w:rPr>
          <w:rFonts w:asciiTheme="minorHAnsi" w:hAnsiTheme="minorHAnsi" w:cstheme="minorHAnsi"/>
          <w:b/>
          <w:bCs/>
        </w:rPr>
      </w:pPr>
    </w:p>
    <w:p w14:paraId="3CCE011D" w14:textId="1DA4080C" w:rsidR="00176BBC" w:rsidRPr="00FD7C40" w:rsidRDefault="00176BBC" w:rsidP="00176BBC">
      <w:pPr>
        <w:jc w:val="both"/>
        <w:rPr>
          <w:rFonts w:asciiTheme="minorHAnsi" w:hAnsiTheme="minorHAnsi" w:cstheme="minorHAnsi"/>
          <w:lang w:eastAsia="en-US"/>
        </w:rPr>
      </w:pPr>
      <w:r w:rsidRPr="00FD7C40">
        <w:rPr>
          <w:rFonts w:asciiTheme="minorHAnsi" w:hAnsiTheme="minorHAnsi" w:cstheme="minorHAnsi"/>
          <w:color w:val="000000"/>
          <w:lang w:val="es-ES_tradnl"/>
        </w:rPr>
        <w:t xml:space="preserve">Esteban Garcia Mejia - </w:t>
      </w:r>
      <w:r w:rsidRPr="00FD7C40">
        <w:rPr>
          <w:rFonts w:asciiTheme="minorHAnsi" w:hAnsiTheme="minorHAnsi" w:cstheme="minorHAnsi"/>
          <w:lang w:eastAsia="en-US"/>
        </w:rPr>
        <w:t>AGROCOLSA S.A</w:t>
      </w:r>
    </w:p>
    <w:p w14:paraId="62D609EE" w14:textId="3C206C9B" w:rsidR="00D65262" w:rsidRPr="00912BC7" w:rsidRDefault="00D65262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Lina </w:t>
      </w:r>
      <w:r w:rsidR="00176BBC" w:rsidRPr="000F59E4">
        <w:rPr>
          <w:rFonts w:asciiTheme="minorHAnsi" w:hAnsiTheme="minorHAnsi" w:cstheme="minorHAnsi"/>
        </w:rPr>
        <w:t>M</w:t>
      </w:r>
      <w:r w:rsidRPr="000F59E4">
        <w:rPr>
          <w:rFonts w:asciiTheme="minorHAnsi" w:hAnsiTheme="minorHAnsi" w:cstheme="minorHAnsi"/>
        </w:rPr>
        <w:t xml:space="preserve">aría </w:t>
      </w:r>
      <w:r w:rsidR="00176BBC" w:rsidRPr="000F59E4">
        <w:rPr>
          <w:rFonts w:asciiTheme="minorHAnsi" w:hAnsiTheme="minorHAnsi" w:cstheme="minorHAnsi"/>
        </w:rPr>
        <w:t>J</w:t>
      </w:r>
      <w:r w:rsidRPr="00912BC7">
        <w:rPr>
          <w:rFonts w:asciiTheme="minorHAnsi" w:hAnsiTheme="minorHAnsi" w:cstheme="minorHAnsi"/>
        </w:rPr>
        <w:t xml:space="preserve">aramillo Barros </w:t>
      </w:r>
      <w:r w:rsidR="0052499B" w:rsidRPr="00912BC7">
        <w:rPr>
          <w:rFonts w:asciiTheme="minorHAnsi" w:hAnsiTheme="minorHAnsi" w:cstheme="minorHAnsi"/>
        </w:rPr>
        <w:t>- ALIANZA</w:t>
      </w:r>
      <w:r w:rsidR="00176BBC" w:rsidRPr="00912BC7">
        <w:rPr>
          <w:rFonts w:asciiTheme="minorHAnsi" w:hAnsiTheme="minorHAnsi" w:cstheme="minorHAnsi"/>
        </w:rPr>
        <w:t xml:space="preserve"> FIDUCIARIA</w:t>
      </w:r>
    </w:p>
    <w:p w14:paraId="3DF25E77" w14:textId="18117087" w:rsidR="00D65262" w:rsidRPr="000F59E4" w:rsidRDefault="00176BBC" w:rsidP="00370691">
      <w:pPr>
        <w:jc w:val="both"/>
        <w:rPr>
          <w:rFonts w:asciiTheme="minorHAnsi" w:hAnsiTheme="minorHAnsi" w:cstheme="minorHAnsi"/>
        </w:rPr>
      </w:pPr>
      <w:r w:rsidRPr="00FD7C40">
        <w:rPr>
          <w:rFonts w:asciiTheme="minorHAnsi" w:hAnsiTheme="minorHAnsi" w:cstheme="minorHAnsi"/>
          <w:color w:val="000000"/>
          <w:lang w:val="es-ES_tradnl"/>
        </w:rPr>
        <w:t xml:space="preserve">Rafael Ignacio Serrano Urdaneta - </w:t>
      </w:r>
      <w:r w:rsidRPr="00FD7C40">
        <w:rPr>
          <w:rFonts w:asciiTheme="minorHAnsi" w:hAnsiTheme="minorHAnsi" w:cstheme="minorHAnsi"/>
          <w:lang w:eastAsia="en-US"/>
        </w:rPr>
        <w:t>PRODUCTORA NACIONAL AVICOLA S.A</w:t>
      </w:r>
      <w:r w:rsidRPr="000F59E4">
        <w:rPr>
          <w:rFonts w:asciiTheme="minorHAnsi" w:hAnsiTheme="minorHAnsi" w:cstheme="minorHAnsi"/>
        </w:rPr>
        <w:t xml:space="preserve"> </w:t>
      </w:r>
    </w:p>
    <w:p w14:paraId="54EF580E" w14:textId="3E4DBE58" w:rsidR="00D65262" w:rsidRPr="00912BC7" w:rsidRDefault="00D65262" w:rsidP="00370691">
      <w:pPr>
        <w:jc w:val="both"/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>Laura Victoria Rodas jaramillo – Fiduciaria Corficolombiana</w:t>
      </w:r>
      <w:r w:rsidR="00176BBC" w:rsidRPr="00912BC7">
        <w:rPr>
          <w:rFonts w:asciiTheme="minorHAnsi" w:hAnsiTheme="minorHAnsi" w:cstheme="minorHAnsi"/>
        </w:rPr>
        <w:t xml:space="preserve"> S.A.</w:t>
      </w:r>
    </w:p>
    <w:p w14:paraId="56AA4308" w14:textId="609B1EDF" w:rsidR="00D65262" w:rsidRPr="000F59E4" w:rsidRDefault="00D65262" w:rsidP="00370691">
      <w:pPr>
        <w:jc w:val="both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Gina Milena Alvarez Sanchez </w:t>
      </w:r>
      <w:r w:rsidR="0052499B" w:rsidRPr="000F59E4">
        <w:rPr>
          <w:rFonts w:asciiTheme="minorHAnsi" w:hAnsiTheme="minorHAnsi" w:cstheme="minorHAnsi"/>
        </w:rPr>
        <w:t>- Fiduciaria</w:t>
      </w:r>
      <w:r w:rsidR="00176BBC" w:rsidRPr="000F59E4">
        <w:rPr>
          <w:rFonts w:asciiTheme="minorHAnsi" w:hAnsiTheme="minorHAnsi" w:cstheme="minorHAnsi"/>
        </w:rPr>
        <w:t xml:space="preserve"> Corficolombiana S.A.</w:t>
      </w:r>
    </w:p>
    <w:p w14:paraId="08F6CCF2" w14:textId="27054DDD" w:rsidR="005B014A" w:rsidRPr="000F59E4" w:rsidRDefault="00D65262" w:rsidP="00176BBC">
      <w:pPr>
        <w:jc w:val="both"/>
        <w:rPr>
          <w:rFonts w:asciiTheme="minorHAnsi" w:hAnsiTheme="minorHAnsi" w:cstheme="minorHAnsi"/>
          <w:b/>
        </w:rPr>
      </w:pPr>
      <w:r w:rsidRPr="00912BC7">
        <w:rPr>
          <w:rFonts w:asciiTheme="minorHAnsi" w:hAnsiTheme="minorHAnsi" w:cstheme="minorHAnsi"/>
        </w:rPr>
        <w:t>M</w:t>
      </w:r>
      <w:r w:rsidR="00480551" w:rsidRPr="00912BC7">
        <w:rPr>
          <w:rFonts w:asciiTheme="minorHAnsi" w:hAnsiTheme="minorHAnsi" w:cstheme="minorHAnsi"/>
        </w:rPr>
        <w:t>ó</w:t>
      </w:r>
      <w:r w:rsidRPr="00912BC7">
        <w:rPr>
          <w:rFonts w:asciiTheme="minorHAnsi" w:hAnsiTheme="minorHAnsi" w:cstheme="minorHAnsi"/>
        </w:rPr>
        <w:t>nica Samantha L</w:t>
      </w:r>
      <w:r w:rsidR="00480551" w:rsidRPr="00912BC7">
        <w:rPr>
          <w:rFonts w:asciiTheme="minorHAnsi" w:hAnsiTheme="minorHAnsi" w:cstheme="minorHAnsi"/>
        </w:rPr>
        <w:t>ó</w:t>
      </w:r>
      <w:r w:rsidRPr="000F59E4">
        <w:rPr>
          <w:rFonts w:asciiTheme="minorHAnsi" w:hAnsiTheme="minorHAnsi" w:cstheme="minorHAnsi"/>
        </w:rPr>
        <w:t xml:space="preserve">pez </w:t>
      </w:r>
      <w:r w:rsidR="0052499B" w:rsidRPr="000F59E4">
        <w:rPr>
          <w:rFonts w:asciiTheme="minorHAnsi" w:hAnsiTheme="minorHAnsi" w:cstheme="minorHAnsi"/>
        </w:rPr>
        <w:t>- Fiduciaria</w:t>
      </w:r>
      <w:r w:rsidR="00176BBC" w:rsidRPr="000F59E4">
        <w:rPr>
          <w:rFonts w:asciiTheme="minorHAnsi" w:hAnsiTheme="minorHAnsi" w:cstheme="minorHAnsi"/>
        </w:rPr>
        <w:t xml:space="preserve"> Corficolombiana S.A.</w:t>
      </w:r>
    </w:p>
    <w:p w14:paraId="337E8EAA" w14:textId="77777777" w:rsidR="005B014A" w:rsidRPr="000F59E4" w:rsidRDefault="005B014A" w:rsidP="002930F6">
      <w:pPr>
        <w:rPr>
          <w:rFonts w:asciiTheme="minorHAnsi" w:hAnsiTheme="minorHAnsi" w:cstheme="minorHAnsi"/>
          <w:b/>
        </w:rPr>
      </w:pPr>
    </w:p>
    <w:p w14:paraId="56057AE2" w14:textId="3D46495E" w:rsidR="00FD1B7E" w:rsidRPr="000F59E4" w:rsidRDefault="00FD1B7E" w:rsidP="00FD1B7E">
      <w:pPr>
        <w:pStyle w:val="Default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S" w:eastAsia="es-ES"/>
        </w:rPr>
      </w:pPr>
      <w:r w:rsidRPr="000F59E4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S" w:eastAsia="es-ES"/>
        </w:rPr>
        <w:t xml:space="preserve">PLAZO PARA LA EJECUCIÓN DEL PROYECTO Y CRONOGRAMA </w:t>
      </w:r>
    </w:p>
    <w:p w14:paraId="2B481555" w14:textId="033D3A22" w:rsidR="00FD1B7E" w:rsidRPr="000F59E4" w:rsidRDefault="00480551" w:rsidP="00FD1B7E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/>
        </w:rPr>
      </w:pPr>
      <w:r w:rsidRPr="000F59E4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/>
        </w:rPr>
        <w:t>E</w:t>
      </w:r>
      <w:r w:rsidR="00FD1B7E" w:rsidRPr="000F59E4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/>
        </w:rPr>
        <w:t xml:space="preserve">l presente contrato tendrá una duración igual al tiempo que durará la obra de “MEJORAMIENTO VIA TERCIARIA QUE CONDUCE DE LA MEJORANA AL ALTO DEL CHINCHE Y CORDOBITAS CORREGIMIENTO DE EL DORADO. YOTOCO, VALLE DEL CAUCA” más dos (2) meses, así: </w:t>
      </w:r>
    </w:p>
    <w:p w14:paraId="07672092" w14:textId="77777777" w:rsidR="00FD1B7E" w:rsidRPr="000F59E4" w:rsidRDefault="00FD1B7E" w:rsidP="00FD1B7E">
      <w:pPr>
        <w:pStyle w:val="Default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S" w:eastAsia="es-ES"/>
        </w:rPr>
      </w:pPr>
      <w:r w:rsidRPr="000F59E4"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s-ES" w:eastAsia="es-ES"/>
        </w:rPr>
        <w:t xml:space="preserve">Tiempo de construcción: ONCE (11) meses. </w:t>
      </w:r>
    </w:p>
    <w:p w14:paraId="60F922EA" w14:textId="1A59277B" w:rsidR="00FD1B7E" w:rsidRPr="000F59E4" w:rsidRDefault="00FD1B7E" w:rsidP="00FD1B7E">
      <w:pPr>
        <w:jc w:val="both"/>
        <w:rPr>
          <w:rFonts w:asciiTheme="minorHAnsi" w:hAnsiTheme="minorHAnsi" w:cstheme="minorHAnsi"/>
          <w:b/>
        </w:rPr>
      </w:pPr>
      <w:r w:rsidRPr="000F59E4">
        <w:rPr>
          <w:rFonts w:asciiTheme="minorHAnsi" w:hAnsiTheme="minorHAnsi" w:cstheme="minorHAnsi"/>
          <w:b/>
        </w:rPr>
        <w:t>Tiempo total Gerencia de Proyecto: CATORCE (14) meses.</w:t>
      </w:r>
    </w:p>
    <w:p w14:paraId="08B9427D" w14:textId="34E61AB2" w:rsidR="00FD1B7E" w:rsidRPr="000F59E4" w:rsidRDefault="00FD1B7E" w:rsidP="002930F6">
      <w:pPr>
        <w:rPr>
          <w:rFonts w:asciiTheme="minorHAnsi" w:hAnsiTheme="minorHAnsi" w:cstheme="minorHAnsi"/>
          <w:b/>
        </w:rPr>
      </w:pPr>
    </w:p>
    <w:p w14:paraId="7A9AF979" w14:textId="1C63A71A" w:rsidR="00B10D5F" w:rsidRPr="000F59E4" w:rsidRDefault="00B10D5F" w:rsidP="00B10D5F">
      <w:pPr>
        <w:jc w:val="both"/>
        <w:rPr>
          <w:rFonts w:asciiTheme="minorHAnsi" w:hAnsiTheme="minorHAnsi" w:cstheme="minorHAnsi"/>
          <w:bCs/>
        </w:rPr>
      </w:pPr>
      <w:r w:rsidRPr="000F59E4">
        <w:rPr>
          <w:rFonts w:asciiTheme="minorHAnsi" w:hAnsiTheme="minorHAnsi" w:cstheme="minorHAnsi"/>
          <w:bCs/>
        </w:rPr>
        <w:t xml:space="preserve">Presupuesto oficial </w:t>
      </w:r>
      <w:r w:rsidRPr="000F59E4">
        <w:rPr>
          <w:rFonts w:asciiTheme="minorHAnsi" w:hAnsiTheme="minorHAnsi" w:cstheme="minorHAnsi"/>
          <w:b/>
        </w:rPr>
        <w:t>TRESCIENTOS QUINCE MILLONES CUATROCIENTOS OCHENTA Y SEIS MIL SETECIENTOS CINCUENTA Y CINCO PESOS ($315.486.755 MCTE).</w:t>
      </w:r>
      <w:r w:rsidRPr="000F59E4">
        <w:rPr>
          <w:rFonts w:asciiTheme="minorHAnsi" w:hAnsiTheme="minorHAnsi" w:cstheme="minorHAnsi"/>
          <w:bCs/>
        </w:rPr>
        <w:t xml:space="preserve"> </w:t>
      </w:r>
    </w:p>
    <w:p w14:paraId="1043042C" w14:textId="77777777" w:rsidR="005B014A" w:rsidRPr="000F59E4" w:rsidRDefault="005B014A" w:rsidP="002930F6">
      <w:pPr>
        <w:rPr>
          <w:rFonts w:asciiTheme="minorHAnsi" w:hAnsiTheme="minorHAnsi" w:cstheme="minorHAnsi"/>
          <w:b/>
        </w:rPr>
      </w:pPr>
    </w:p>
    <w:p w14:paraId="2F31AC1B" w14:textId="3FE89823" w:rsidR="005B014A" w:rsidRPr="000F59E4" w:rsidRDefault="005B014A" w:rsidP="005B014A">
      <w:pPr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EVALUACIÓN DE LA PROPUESTA.</w:t>
      </w:r>
    </w:p>
    <w:p w14:paraId="73D022F7" w14:textId="71F3BA8F" w:rsidR="005B014A" w:rsidRPr="000F59E4" w:rsidRDefault="005B014A" w:rsidP="002930F6">
      <w:pPr>
        <w:rPr>
          <w:rFonts w:asciiTheme="minorHAnsi" w:hAnsiTheme="minorHAnsi" w:cstheme="minorHAnsi"/>
          <w:b/>
        </w:rPr>
      </w:pPr>
    </w:p>
    <w:p w14:paraId="6FFC4463" w14:textId="77777777" w:rsidR="00655B15" w:rsidRPr="000F59E4" w:rsidRDefault="00655B15" w:rsidP="00655B15">
      <w:pPr>
        <w:numPr>
          <w:ilvl w:val="0"/>
          <w:numId w:val="2"/>
        </w:numPr>
        <w:rPr>
          <w:rFonts w:asciiTheme="minorHAnsi" w:hAnsiTheme="minorHAnsi" w:cstheme="minorHAnsi"/>
          <w:b/>
          <w:lang w:val="es-CO"/>
        </w:rPr>
      </w:pPr>
      <w:r w:rsidRPr="000F59E4">
        <w:rPr>
          <w:rFonts w:asciiTheme="minorHAnsi" w:hAnsiTheme="minorHAnsi" w:cstheme="minorHAnsi"/>
          <w:b/>
          <w:bCs/>
          <w:lang w:val="es-CO"/>
        </w:rPr>
        <w:t>Cronograma licitación gerencia</w:t>
      </w:r>
    </w:p>
    <w:p w14:paraId="1C80AEA9" w14:textId="77777777" w:rsidR="00EE61DC" w:rsidRPr="000F59E4" w:rsidRDefault="00EE61DC" w:rsidP="00655B15">
      <w:pPr>
        <w:jc w:val="center"/>
        <w:rPr>
          <w:rFonts w:asciiTheme="minorHAnsi" w:hAnsiTheme="minorHAnsi" w:cstheme="minorHAnsi"/>
          <w:b/>
        </w:rPr>
      </w:pPr>
    </w:p>
    <w:p w14:paraId="53A862EB" w14:textId="77777777" w:rsidR="00EE61DC" w:rsidRPr="000F59E4" w:rsidRDefault="00EE61DC" w:rsidP="00655B15">
      <w:pPr>
        <w:jc w:val="center"/>
        <w:rPr>
          <w:rFonts w:asciiTheme="minorHAnsi" w:hAnsiTheme="minorHAnsi" w:cstheme="minorHAnsi"/>
          <w:b/>
        </w:rPr>
      </w:pPr>
    </w:p>
    <w:p w14:paraId="3932EFB2" w14:textId="0FB952C1" w:rsidR="00655B15" w:rsidRPr="000F59E4" w:rsidRDefault="00655B15" w:rsidP="00655B15">
      <w:pPr>
        <w:jc w:val="center"/>
        <w:rPr>
          <w:rFonts w:asciiTheme="minorHAnsi" w:hAnsiTheme="minorHAnsi" w:cstheme="minorHAnsi"/>
          <w:b/>
        </w:rPr>
      </w:pPr>
      <w:r w:rsidRPr="000F59E4">
        <w:rPr>
          <w:rFonts w:asciiTheme="minorHAnsi" w:hAnsiTheme="minorHAnsi" w:cstheme="minorHAnsi"/>
          <w:b/>
          <w:noProof/>
        </w:rPr>
        <w:drawing>
          <wp:inline distT="0" distB="0" distL="0" distR="0" wp14:anchorId="35952A0D" wp14:editId="6577EE34">
            <wp:extent cx="3524250" cy="1308334"/>
            <wp:effectExtent l="0" t="0" r="0" b="6350"/>
            <wp:docPr id="18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168EA80-09CC-4A50-A2F1-97DC6192A2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168EA80-09CC-4A50-A2F1-97DC6192A2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7347" cy="131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1B106" w14:textId="5D1446F2" w:rsidR="00655B15" w:rsidRPr="00912BC7" w:rsidRDefault="00655B15" w:rsidP="00655B15">
      <w:pPr>
        <w:rPr>
          <w:rFonts w:asciiTheme="minorHAnsi" w:hAnsiTheme="minorHAnsi" w:cstheme="minorHAnsi"/>
          <w:b/>
        </w:rPr>
      </w:pPr>
    </w:p>
    <w:p w14:paraId="6DF28F0C" w14:textId="77777777" w:rsidR="00176BBC" w:rsidRPr="00912BC7" w:rsidRDefault="00176BBC" w:rsidP="00655B15">
      <w:pPr>
        <w:rPr>
          <w:rFonts w:asciiTheme="minorHAnsi" w:hAnsiTheme="minorHAnsi" w:cstheme="minorHAnsi"/>
          <w:b/>
        </w:rPr>
      </w:pPr>
    </w:p>
    <w:p w14:paraId="55F6B49F" w14:textId="70426452" w:rsidR="00655B15" w:rsidRPr="000F59E4" w:rsidRDefault="00655B15" w:rsidP="00655B1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/>
          <w:lang w:val="es-CO"/>
        </w:rPr>
      </w:pPr>
      <w:r w:rsidRPr="000F59E4">
        <w:rPr>
          <w:rFonts w:asciiTheme="minorHAnsi" w:hAnsiTheme="minorHAnsi" w:cstheme="minorHAnsi"/>
          <w:b/>
          <w:lang w:val="es-CO"/>
        </w:rPr>
        <w:lastRenderedPageBreak/>
        <w:t>Cumplimiento de requisitos</w:t>
      </w:r>
    </w:p>
    <w:p w14:paraId="435121F5" w14:textId="77777777" w:rsidR="00655B15" w:rsidRPr="000F59E4" w:rsidRDefault="00655B15" w:rsidP="00655B15">
      <w:pPr>
        <w:rPr>
          <w:rFonts w:asciiTheme="minorHAnsi" w:hAnsiTheme="minorHAnsi" w:cstheme="minorHAnsi"/>
          <w:b/>
        </w:rPr>
      </w:pPr>
    </w:p>
    <w:p w14:paraId="0E37C335" w14:textId="7DD4ACF5" w:rsidR="00655B15" w:rsidRPr="000F59E4" w:rsidRDefault="00655B15" w:rsidP="00655B15">
      <w:pPr>
        <w:rPr>
          <w:rFonts w:asciiTheme="minorHAnsi" w:hAnsiTheme="minorHAnsi" w:cstheme="minorHAnsi"/>
          <w:bCs/>
          <w:lang w:val="es-CO"/>
        </w:rPr>
      </w:pPr>
      <w:r w:rsidRPr="000F59E4">
        <w:rPr>
          <w:rFonts w:asciiTheme="minorHAnsi" w:hAnsiTheme="minorHAnsi" w:cstheme="minorHAnsi"/>
          <w:bCs/>
          <w:lang w:val="es-CO"/>
        </w:rPr>
        <w:t>Licitación de la gerencia del proyecto Fideicomiso OXI Yotoco</w:t>
      </w:r>
      <w:r w:rsidR="00FE5FF5" w:rsidRPr="000F59E4">
        <w:rPr>
          <w:rFonts w:asciiTheme="minorHAnsi" w:hAnsiTheme="minorHAnsi" w:cstheme="minorHAnsi"/>
          <w:bCs/>
          <w:lang w:val="es-CO"/>
        </w:rPr>
        <w:t xml:space="preserve"> I</w:t>
      </w:r>
      <w:r w:rsidRPr="000F59E4">
        <w:rPr>
          <w:rFonts w:asciiTheme="minorHAnsi" w:hAnsiTheme="minorHAnsi" w:cstheme="minorHAnsi"/>
          <w:bCs/>
          <w:lang w:val="es-CO"/>
        </w:rPr>
        <w:t>, el día 22 de julio</w:t>
      </w:r>
      <w:r w:rsidR="00480551" w:rsidRPr="000F59E4">
        <w:rPr>
          <w:rFonts w:asciiTheme="minorHAnsi" w:hAnsiTheme="minorHAnsi" w:cstheme="minorHAnsi"/>
          <w:bCs/>
          <w:lang w:val="es-CO"/>
        </w:rPr>
        <w:t xml:space="preserve"> de 2020 estando dentro del término previsto en el cronograma para los </w:t>
      </w:r>
      <w:proofErr w:type="gramStart"/>
      <w:r w:rsidR="00480551" w:rsidRPr="000F59E4">
        <w:rPr>
          <w:rFonts w:asciiTheme="minorHAnsi" w:hAnsiTheme="minorHAnsi" w:cstheme="minorHAnsi"/>
          <w:bCs/>
          <w:lang w:val="es-CO"/>
        </w:rPr>
        <w:t xml:space="preserve">efectos, </w:t>
      </w:r>
      <w:r w:rsidRPr="000F59E4">
        <w:rPr>
          <w:rFonts w:asciiTheme="minorHAnsi" w:hAnsiTheme="minorHAnsi" w:cstheme="minorHAnsi"/>
          <w:bCs/>
          <w:lang w:val="es-CO"/>
        </w:rPr>
        <w:t xml:space="preserve"> se</w:t>
      </w:r>
      <w:proofErr w:type="gramEnd"/>
      <w:r w:rsidRPr="000F59E4">
        <w:rPr>
          <w:rFonts w:asciiTheme="minorHAnsi" w:hAnsiTheme="minorHAnsi" w:cstheme="minorHAnsi"/>
          <w:bCs/>
          <w:lang w:val="es-CO"/>
        </w:rPr>
        <w:t xml:space="preserve"> recibió una única propuesta:</w:t>
      </w:r>
    </w:p>
    <w:p w14:paraId="0C486F5F" w14:textId="77777777" w:rsidR="00655B15" w:rsidRPr="000F59E4" w:rsidRDefault="00655B15" w:rsidP="00655B15">
      <w:pPr>
        <w:numPr>
          <w:ilvl w:val="0"/>
          <w:numId w:val="4"/>
        </w:numPr>
        <w:rPr>
          <w:rFonts w:asciiTheme="minorHAnsi" w:hAnsiTheme="minorHAnsi" w:cstheme="minorHAnsi"/>
          <w:bCs/>
          <w:lang w:val="es-CO"/>
        </w:rPr>
      </w:pPr>
      <w:r w:rsidRPr="000F59E4">
        <w:rPr>
          <w:rFonts w:asciiTheme="minorHAnsi" w:hAnsiTheme="minorHAnsi" w:cstheme="minorHAnsi"/>
          <w:bCs/>
          <w:lang w:val="es-CO"/>
        </w:rPr>
        <w:t>Empresa: Ingeniería, proyectos y Construcciones S.A</w:t>
      </w:r>
    </w:p>
    <w:p w14:paraId="51E53BF2" w14:textId="77777777" w:rsidR="00655B15" w:rsidRPr="000F59E4" w:rsidRDefault="00655B15" w:rsidP="00655B15">
      <w:pPr>
        <w:numPr>
          <w:ilvl w:val="0"/>
          <w:numId w:val="4"/>
        </w:numPr>
        <w:rPr>
          <w:rFonts w:asciiTheme="minorHAnsi" w:hAnsiTheme="minorHAnsi" w:cstheme="minorHAnsi"/>
          <w:bCs/>
          <w:lang w:val="es-CO"/>
        </w:rPr>
      </w:pPr>
      <w:r w:rsidRPr="000F59E4">
        <w:rPr>
          <w:rFonts w:asciiTheme="minorHAnsi" w:hAnsiTheme="minorHAnsi" w:cstheme="minorHAnsi"/>
          <w:bCs/>
          <w:lang w:val="es-CO"/>
        </w:rPr>
        <w:t>NIT: 805.004.015-9</w:t>
      </w:r>
    </w:p>
    <w:p w14:paraId="623981BD" w14:textId="77777777" w:rsidR="00655B15" w:rsidRPr="000F59E4" w:rsidRDefault="00655B15" w:rsidP="00655B15">
      <w:pPr>
        <w:numPr>
          <w:ilvl w:val="0"/>
          <w:numId w:val="4"/>
        </w:numPr>
        <w:rPr>
          <w:rFonts w:asciiTheme="minorHAnsi" w:hAnsiTheme="minorHAnsi" w:cstheme="minorHAnsi"/>
          <w:bCs/>
          <w:lang w:val="es-CO"/>
        </w:rPr>
      </w:pPr>
      <w:r w:rsidRPr="000F59E4">
        <w:rPr>
          <w:rFonts w:asciiTheme="minorHAnsi" w:hAnsiTheme="minorHAnsi" w:cstheme="minorHAnsi"/>
          <w:bCs/>
          <w:lang w:val="es-CO"/>
        </w:rPr>
        <w:t>Representante legal: Luis Fernando Gonzalez Williamson</w:t>
      </w:r>
    </w:p>
    <w:p w14:paraId="53330CCC" w14:textId="77777777" w:rsidR="00655B15" w:rsidRPr="000F59E4" w:rsidRDefault="00655B15" w:rsidP="00655B15">
      <w:pPr>
        <w:numPr>
          <w:ilvl w:val="0"/>
          <w:numId w:val="4"/>
        </w:numPr>
        <w:rPr>
          <w:rFonts w:asciiTheme="minorHAnsi" w:hAnsiTheme="minorHAnsi" w:cstheme="minorHAnsi"/>
          <w:bCs/>
          <w:lang w:val="es-CO"/>
        </w:rPr>
      </w:pPr>
      <w:r w:rsidRPr="000F59E4">
        <w:rPr>
          <w:rFonts w:asciiTheme="minorHAnsi" w:hAnsiTheme="minorHAnsi" w:cstheme="minorHAnsi"/>
          <w:bCs/>
          <w:lang w:val="es-CO"/>
        </w:rPr>
        <w:t xml:space="preserve">Propuesta </w:t>
      </w:r>
      <w:proofErr w:type="gramStart"/>
      <w:r w:rsidRPr="000F59E4">
        <w:rPr>
          <w:rFonts w:asciiTheme="minorHAnsi" w:hAnsiTheme="minorHAnsi" w:cstheme="minorHAnsi"/>
          <w:bCs/>
          <w:lang w:val="es-CO"/>
        </w:rPr>
        <w:t>Técnico económica</w:t>
      </w:r>
      <w:proofErr w:type="gramEnd"/>
      <w:r w:rsidRPr="000F59E4">
        <w:rPr>
          <w:rFonts w:asciiTheme="minorHAnsi" w:hAnsiTheme="minorHAnsi" w:cstheme="minorHAnsi"/>
          <w:bCs/>
          <w:lang w:val="es-CO"/>
        </w:rPr>
        <w:t>: No. IPC - 002 - 2020</w:t>
      </w:r>
    </w:p>
    <w:p w14:paraId="70C6072C" w14:textId="0AFA1C94" w:rsidR="00B10D5F" w:rsidRPr="000F59E4" w:rsidRDefault="00B10D5F" w:rsidP="002930F6">
      <w:pPr>
        <w:rPr>
          <w:rFonts w:asciiTheme="minorHAnsi" w:hAnsiTheme="minorHAnsi" w:cstheme="minorHAnsi"/>
          <w:b/>
        </w:rPr>
      </w:pPr>
    </w:p>
    <w:p w14:paraId="38271F00" w14:textId="0FF39F35" w:rsidR="00480551" w:rsidRPr="00912BC7" w:rsidRDefault="00480551" w:rsidP="000F59E4">
      <w:pPr>
        <w:jc w:val="both"/>
        <w:rPr>
          <w:rFonts w:asciiTheme="minorHAnsi" w:hAnsiTheme="minorHAnsi" w:cstheme="minorHAnsi"/>
          <w:bCs/>
        </w:rPr>
      </w:pPr>
      <w:r w:rsidRPr="00FD7C40">
        <w:rPr>
          <w:rFonts w:asciiTheme="minorHAnsi" w:hAnsiTheme="minorHAnsi" w:cstheme="minorHAnsi"/>
          <w:bCs/>
        </w:rPr>
        <w:t>Que</w:t>
      </w:r>
      <w:r w:rsidRPr="000F59E4">
        <w:rPr>
          <w:rFonts w:asciiTheme="minorHAnsi" w:hAnsiTheme="minorHAnsi" w:cstheme="minorHAnsi"/>
          <w:bCs/>
        </w:rPr>
        <w:t xml:space="preserve"> Fiduciaria Corficolombiana S.</w:t>
      </w:r>
      <w:r w:rsidRPr="00912BC7">
        <w:rPr>
          <w:rFonts w:asciiTheme="minorHAnsi" w:hAnsiTheme="minorHAnsi" w:cstheme="minorHAnsi"/>
          <w:bCs/>
        </w:rPr>
        <w:t>A en su calidad de vocera y administradora del Fideicomiso OXI YOTOCO I</w:t>
      </w:r>
      <w:r w:rsidRPr="00FD7C40">
        <w:rPr>
          <w:rFonts w:asciiTheme="minorHAnsi" w:hAnsiTheme="minorHAnsi" w:cstheme="minorHAnsi"/>
          <w:bCs/>
        </w:rPr>
        <w:t xml:space="preserve"> </w:t>
      </w:r>
      <w:r w:rsidRPr="000F59E4">
        <w:rPr>
          <w:rFonts w:asciiTheme="minorHAnsi" w:hAnsiTheme="minorHAnsi" w:cstheme="minorHAnsi"/>
          <w:bCs/>
        </w:rPr>
        <w:t>bajo la coordinación de los Fidei</w:t>
      </w:r>
      <w:r w:rsidRPr="00912BC7">
        <w:rPr>
          <w:rFonts w:asciiTheme="minorHAnsi" w:hAnsiTheme="minorHAnsi" w:cstheme="minorHAnsi"/>
          <w:bCs/>
        </w:rPr>
        <w:t xml:space="preserve">comitentes, </w:t>
      </w:r>
      <w:r w:rsidRPr="00FD7C40">
        <w:rPr>
          <w:rFonts w:asciiTheme="minorHAnsi" w:hAnsiTheme="minorHAnsi" w:cstheme="minorHAnsi"/>
          <w:bCs/>
        </w:rPr>
        <w:t>verificó el</w:t>
      </w:r>
      <w:r w:rsidRPr="000F59E4">
        <w:rPr>
          <w:rFonts w:asciiTheme="minorHAnsi" w:hAnsiTheme="minorHAnsi" w:cstheme="minorHAnsi"/>
          <w:bCs/>
        </w:rPr>
        <w:t xml:space="preserve"> </w:t>
      </w:r>
      <w:r w:rsidRPr="00FD7C40">
        <w:rPr>
          <w:rFonts w:asciiTheme="minorHAnsi" w:hAnsiTheme="minorHAnsi" w:cstheme="minorHAnsi"/>
          <w:bCs/>
        </w:rPr>
        <w:t>cumplimiento de los requisitos habilitantes por parte de</w:t>
      </w:r>
      <w:r w:rsidR="000F59E4" w:rsidRPr="000F59E4">
        <w:rPr>
          <w:rFonts w:asciiTheme="minorHAnsi" w:hAnsiTheme="minorHAnsi" w:cstheme="minorHAnsi"/>
          <w:bCs/>
        </w:rPr>
        <w:t xml:space="preserve">l único </w:t>
      </w:r>
      <w:r w:rsidRPr="00FD7C40">
        <w:rPr>
          <w:rFonts w:asciiTheme="minorHAnsi" w:hAnsiTheme="minorHAnsi" w:cstheme="minorHAnsi"/>
          <w:bCs/>
        </w:rPr>
        <w:t>Proponente y el cumplimiento de los</w:t>
      </w:r>
      <w:r w:rsidRPr="000F59E4">
        <w:rPr>
          <w:rFonts w:asciiTheme="minorHAnsi" w:hAnsiTheme="minorHAnsi" w:cstheme="minorHAnsi"/>
          <w:bCs/>
        </w:rPr>
        <w:t xml:space="preserve"> </w:t>
      </w:r>
      <w:r w:rsidRPr="00FD7C40">
        <w:rPr>
          <w:rFonts w:asciiTheme="minorHAnsi" w:hAnsiTheme="minorHAnsi" w:cstheme="minorHAnsi"/>
          <w:bCs/>
        </w:rPr>
        <w:t xml:space="preserve">requisitos de la </w:t>
      </w:r>
      <w:r w:rsidR="000F59E4" w:rsidRPr="000F59E4">
        <w:rPr>
          <w:rFonts w:asciiTheme="minorHAnsi" w:hAnsiTheme="minorHAnsi" w:cstheme="minorHAnsi"/>
          <w:bCs/>
        </w:rPr>
        <w:t>Propuesta</w:t>
      </w:r>
      <w:r w:rsidRPr="00FD7C40">
        <w:rPr>
          <w:rFonts w:asciiTheme="minorHAnsi" w:hAnsiTheme="minorHAnsi" w:cstheme="minorHAnsi"/>
          <w:bCs/>
        </w:rPr>
        <w:t xml:space="preserve"> previstos en el pliego de condiciones y en sus anexos</w:t>
      </w:r>
      <w:r w:rsidR="000F59E4" w:rsidRPr="000F59E4">
        <w:rPr>
          <w:rFonts w:asciiTheme="minorHAnsi" w:hAnsiTheme="minorHAnsi" w:cstheme="minorHAnsi"/>
          <w:bCs/>
        </w:rPr>
        <w:t>, como se observa a continuación</w:t>
      </w:r>
      <w:r w:rsidR="000F59E4" w:rsidRPr="00912BC7">
        <w:rPr>
          <w:rFonts w:asciiTheme="minorHAnsi" w:hAnsiTheme="minorHAnsi" w:cstheme="minorHAnsi"/>
          <w:bCs/>
        </w:rPr>
        <w:t>:</w:t>
      </w:r>
    </w:p>
    <w:p w14:paraId="6CB9B665" w14:textId="77777777" w:rsidR="000F59E4" w:rsidRPr="00FD7C40" w:rsidRDefault="000F59E4" w:rsidP="00FD7C40">
      <w:pPr>
        <w:jc w:val="both"/>
        <w:rPr>
          <w:rFonts w:asciiTheme="minorHAnsi" w:hAnsiTheme="minorHAnsi" w:cstheme="minorHAnsi"/>
          <w:bCs/>
        </w:rPr>
      </w:pPr>
    </w:p>
    <w:p w14:paraId="25E0C744" w14:textId="0DC6374F" w:rsidR="00655B15" w:rsidRPr="000F59E4" w:rsidRDefault="00655B15" w:rsidP="00655B15">
      <w:pPr>
        <w:jc w:val="center"/>
        <w:rPr>
          <w:rFonts w:asciiTheme="minorHAnsi" w:hAnsiTheme="minorHAnsi" w:cstheme="minorHAnsi"/>
          <w:b/>
        </w:rPr>
      </w:pPr>
      <w:r w:rsidRPr="000F59E4">
        <w:rPr>
          <w:rFonts w:asciiTheme="minorHAnsi" w:hAnsiTheme="minorHAnsi" w:cstheme="minorHAnsi"/>
          <w:b/>
          <w:noProof/>
        </w:rPr>
        <w:drawing>
          <wp:inline distT="0" distB="0" distL="0" distR="0" wp14:anchorId="084492E4" wp14:editId="7F5EC54F">
            <wp:extent cx="5171440" cy="3314700"/>
            <wp:effectExtent l="0" t="0" r="0" b="0"/>
            <wp:docPr id="19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2B78D5F9-C559-4089-BE69-3B2C7276A3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2B78D5F9-C559-4089-BE69-3B2C7276A3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9342" cy="333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4EC0D" w14:textId="77777777" w:rsidR="00655B15" w:rsidRPr="00912BC7" w:rsidRDefault="00655B15" w:rsidP="002930F6">
      <w:pPr>
        <w:rPr>
          <w:rFonts w:asciiTheme="minorHAnsi" w:hAnsiTheme="minorHAnsi" w:cstheme="minorHAnsi"/>
        </w:rPr>
      </w:pPr>
    </w:p>
    <w:p w14:paraId="5E5C37AF" w14:textId="77777777" w:rsidR="00655B15" w:rsidRPr="000F59E4" w:rsidRDefault="00655B15" w:rsidP="002930F6">
      <w:pPr>
        <w:rPr>
          <w:rFonts w:asciiTheme="minorHAnsi" w:hAnsiTheme="minorHAnsi" w:cstheme="minorHAnsi"/>
        </w:rPr>
      </w:pPr>
    </w:p>
    <w:p w14:paraId="2CBE8856" w14:textId="77777777" w:rsidR="00655B15" w:rsidRPr="000F59E4" w:rsidRDefault="00655B15" w:rsidP="002930F6">
      <w:pPr>
        <w:rPr>
          <w:rFonts w:asciiTheme="minorHAnsi" w:hAnsiTheme="minorHAnsi" w:cstheme="minorHAnsi"/>
        </w:rPr>
      </w:pPr>
    </w:p>
    <w:p w14:paraId="06B827FD" w14:textId="4004DDD8" w:rsidR="00655B15" w:rsidRPr="000F59E4" w:rsidRDefault="00655B15" w:rsidP="00176BBC">
      <w:pPr>
        <w:jc w:val="center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F6C543D" wp14:editId="3AFA4123">
            <wp:extent cx="5095875" cy="3300735"/>
            <wp:effectExtent l="0" t="0" r="0" b="0"/>
            <wp:docPr id="20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1A3DCE28-62C9-4E8E-B5BF-D01F26F6DC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1A3DCE28-62C9-4E8E-B5BF-D01F26F6DC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6504" cy="334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8847" w14:textId="5C379ECF" w:rsidR="00655B15" w:rsidRDefault="00655B15" w:rsidP="00176BBC">
      <w:pPr>
        <w:jc w:val="center"/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  <w:noProof/>
        </w:rPr>
        <w:drawing>
          <wp:inline distT="0" distB="0" distL="0" distR="0" wp14:anchorId="32D206DF" wp14:editId="43471F55">
            <wp:extent cx="4585335" cy="2105025"/>
            <wp:effectExtent l="0" t="0" r="5715" b="9525"/>
            <wp:docPr id="21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EDE38CEF-06A0-4261-BC36-EF037261BB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EDE38CEF-06A0-4261-BC36-EF037261BB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1627" cy="21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4442D" w14:textId="22907694" w:rsidR="0052499B" w:rsidRPr="000F59E4" w:rsidRDefault="0052499B" w:rsidP="00176BBC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B21D832" wp14:editId="672DE5B2">
            <wp:extent cx="4362450" cy="1857375"/>
            <wp:effectExtent l="0" t="0" r="0" b="9525"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19B55" w14:textId="77777777" w:rsidR="00655B15" w:rsidRPr="00912BC7" w:rsidRDefault="00655B15" w:rsidP="002930F6">
      <w:pPr>
        <w:rPr>
          <w:rFonts w:asciiTheme="minorHAnsi" w:hAnsiTheme="minorHAnsi" w:cstheme="minorHAnsi"/>
        </w:rPr>
      </w:pPr>
    </w:p>
    <w:p w14:paraId="0B51BCD8" w14:textId="027B5CEA" w:rsidR="00B10D5F" w:rsidRPr="000F59E4" w:rsidRDefault="000F59E4" w:rsidP="00176BBC">
      <w:pPr>
        <w:jc w:val="both"/>
        <w:rPr>
          <w:rFonts w:asciiTheme="minorHAnsi" w:hAnsiTheme="minorHAnsi" w:cstheme="minorHAnsi"/>
          <w:b/>
          <w:bCs/>
        </w:rPr>
      </w:pPr>
      <w:r w:rsidRPr="00912BC7">
        <w:rPr>
          <w:rFonts w:asciiTheme="minorHAnsi" w:hAnsiTheme="minorHAnsi" w:cstheme="minorHAnsi"/>
          <w:b/>
          <w:bCs/>
        </w:rPr>
        <w:t xml:space="preserve">TENIENDO EN CUENTA LO </w:t>
      </w:r>
      <w:r w:rsidR="00176BBC" w:rsidRPr="00912BC7">
        <w:rPr>
          <w:rFonts w:asciiTheme="minorHAnsi" w:hAnsiTheme="minorHAnsi" w:cstheme="minorHAnsi"/>
          <w:b/>
          <w:bCs/>
        </w:rPr>
        <w:t>ANTERIOR</w:t>
      </w:r>
      <w:r w:rsidRPr="00FD7C40">
        <w:rPr>
          <w:rFonts w:asciiTheme="minorHAnsi" w:hAnsiTheme="minorHAnsi" w:cstheme="minorHAnsi"/>
        </w:rPr>
        <w:t xml:space="preserve"> la </w:t>
      </w:r>
      <w:r w:rsidRPr="000F59E4">
        <w:rPr>
          <w:rFonts w:asciiTheme="minorHAnsi" w:hAnsiTheme="minorHAnsi" w:cstheme="minorHAnsi"/>
          <w:b/>
          <w:bCs/>
        </w:rPr>
        <w:t>LICITACIÓN PRIVADA ABIERTA N</w:t>
      </w:r>
      <w:r w:rsidRPr="00912BC7">
        <w:rPr>
          <w:rFonts w:asciiTheme="minorHAnsi" w:hAnsiTheme="minorHAnsi" w:cstheme="minorHAnsi"/>
          <w:b/>
          <w:bCs/>
        </w:rPr>
        <w:t>o. 001 de 2020 PARA LA SELECCIÓN DEL GERENTE DEL PROYECTO</w:t>
      </w:r>
      <w:r w:rsidRPr="000F59E4">
        <w:rPr>
          <w:rFonts w:asciiTheme="minorHAnsi" w:hAnsiTheme="minorHAnsi" w:cstheme="minorHAnsi"/>
          <w:b/>
          <w:bCs/>
        </w:rPr>
        <w:t xml:space="preserve"> “MEJORAMIENTO VIA TERCIARIA QUE CONDUCE DE LA MEJORANA AL ALTO DEL CHINCHE Y CORDOBITAS CORREGIMIENTO DE EL DORADO. YOTOCO, VALLE DEL CAUCA” proyecto que se desarrollará a través del mecanismo “Obras por Impuestos”, </w:t>
      </w:r>
      <w:r w:rsidR="00176BBC" w:rsidRPr="000F59E4">
        <w:rPr>
          <w:rFonts w:asciiTheme="minorHAnsi" w:hAnsiTheme="minorHAnsi" w:cstheme="minorHAnsi"/>
          <w:b/>
          <w:bCs/>
        </w:rPr>
        <w:t xml:space="preserve">SE ADJUDICA AL PROPONENTE </w:t>
      </w:r>
      <w:r w:rsidR="00176BBC" w:rsidRPr="000F59E4">
        <w:rPr>
          <w:rFonts w:asciiTheme="minorHAnsi" w:hAnsiTheme="minorHAnsi" w:cstheme="minorHAnsi"/>
          <w:b/>
          <w:bCs/>
          <w:lang w:val="es-CO"/>
        </w:rPr>
        <w:t>INGENIERÍA, PROYECTOS Y CONSTRUCCIONES S.A, ENTENDIENDOSE INFORMAR Y DAR INICIO AL PROCESO DE VINCULACION Y CONTRATACION.</w:t>
      </w:r>
    </w:p>
    <w:p w14:paraId="777C5F70" w14:textId="77777777" w:rsidR="00176BBC" w:rsidRPr="000F59E4" w:rsidRDefault="00176BBC">
      <w:pPr>
        <w:rPr>
          <w:rFonts w:asciiTheme="minorHAnsi" w:hAnsiTheme="minorHAnsi" w:cstheme="minorHAnsi"/>
        </w:rPr>
      </w:pPr>
    </w:p>
    <w:p w14:paraId="69439B09" w14:textId="33705512" w:rsidR="002930F6" w:rsidRPr="000F59E4" w:rsidRDefault="00B10D5F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Se Firma </w:t>
      </w:r>
      <w:r w:rsidR="00FE5FF5" w:rsidRPr="000F59E4">
        <w:rPr>
          <w:rFonts w:asciiTheme="minorHAnsi" w:hAnsiTheme="minorHAnsi" w:cstheme="minorHAnsi"/>
        </w:rPr>
        <w:t xml:space="preserve">en </w:t>
      </w:r>
      <w:r w:rsidR="00FD1B7E" w:rsidRPr="000F59E4">
        <w:rPr>
          <w:rFonts w:asciiTheme="minorHAnsi" w:hAnsiTheme="minorHAnsi" w:cstheme="minorHAnsi"/>
        </w:rPr>
        <w:t>Cali</w:t>
      </w:r>
      <w:r w:rsidR="002930F6" w:rsidRPr="000F59E4">
        <w:rPr>
          <w:rFonts w:asciiTheme="minorHAnsi" w:hAnsiTheme="minorHAnsi" w:cstheme="minorHAnsi"/>
        </w:rPr>
        <w:t xml:space="preserve"> a los </w:t>
      </w:r>
      <w:r w:rsidR="0007333F" w:rsidRPr="000F59E4">
        <w:rPr>
          <w:rFonts w:asciiTheme="minorHAnsi" w:hAnsiTheme="minorHAnsi" w:cstheme="minorHAnsi"/>
        </w:rPr>
        <w:t>2</w:t>
      </w:r>
      <w:r w:rsidR="00FD1B7E" w:rsidRPr="000F59E4">
        <w:rPr>
          <w:rFonts w:asciiTheme="minorHAnsi" w:hAnsiTheme="minorHAnsi" w:cstheme="minorHAnsi"/>
        </w:rPr>
        <w:t>7</w:t>
      </w:r>
      <w:r w:rsidR="002930F6" w:rsidRPr="000F59E4">
        <w:rPr>
          <w:rFonts w:asciiTheme="minorHAnsi" w:hAnsiTheme="minorHAnsi" w:cstheme="minorHAnsi"/>
        </w:rPr>
        <w:t xml:space="preserve"> días del mes de </w:t>
      </w:r>
      <w:r w:rsidR="0007333F" w:rsidRPr="000F59E4">
        <w:rPr>
          <w:rFonts w:asciiTheme="minorHAnsi" w:hAnsiTheme="minorHAnsi" w:cstheme="minorHAnsi"/>
        </w:rPr>
        <w:t>julio</w:t>
      </w:r>
      <w:r w:rsidR="002930F6" w:rsidRPr="000F59E4">
        <w:rPr>
          <w:rFonts w:asciiTheme="minorHAnsi" w:hAnsiTheme="minorHAnsi" w:cstheme="minorHAnsi"/>
        </w:rPr>
        <w:t xml:space="preserve"> de 20</w:t>
      </w:r>
      <w:r w:rsidR="0007333F" w:rsidRPr="000F59E4">
        <w:rPr>
          <w:rFonts w:asciiTheme="minorHAnsi" w:hAnsiTheme="minorHAnsi" w:cstheme="minorHAnsi"/>
        </w:rPr>
        <w:t>20</w:t>
      </w:r>
      <w:r w:rsidR="002930F6" w:rsidRPr="000F59E4">
        <w:rPr>
          <w:rFonts w:asciiTheme="minorHAnsi" w:hAnsiTheme="minorHAnsi" w:cstheme="minorHAnsi"/>
        </w:rPr>
        <w:t>.</w:t>
      </w:r>
    </w:p>
    <w:p w14:paraId="619F9836" w14:textId="77777777" w:rsidR="002930F6" w:rsidRPr="000F59E4" w:rsidRDefault="002930F6">
      <w:pPr>
        <w:rPr>
          <w:rFonts w:asciiTheme="minorHAnsi" w:hAnsiTheme="minorHAnsi" w:cstheme="minorHAnsi"/>
        </w:rPr>
      </w:pPr>
    </w:p>
    <w:p w14:paraId="124C45C0" w14:textId="77777777" w:rsidR="00EE61DC" w:rsidRPr="000F59E4" w:rsidRDefault="00EE61DC" w:rsidP="00B10D5F">
      <w:pPr>
        <w:rPr>
          <w:rFonts w:asciiTheme="minorHAnsi" w:hAnsiTheme="minorHAnsi" w:cstheme="minorHAnsi"/>
          <w:b/>
          <w:bCs/>
        </w:rPr>
      </w:pPr>
    </w:p>
    <w:p w14:paraId="49799E89" w14:textId="77777777" w:rsidR="00EE61DC" w:rsidRPr="000F59E4" w:rsidRDefault="00EE61DC" w:rsidP="00B10D5F">
      <w:pPr>
        <w:rPr>
          <w:rFonts w:asciiTheme="minorHAnsi" w:hAnsiTheme="minorHAnsi" w:cstheme="minorHAnsi"/>
          <w:b/>
          <w:bCs/>
        </w:rPr>
      </w:pPr>
    </w:p>
    <w:p w14:paraId="61AEE15E" w14:textId="0D08B6BB" w:rsidR="00EE61DC" w:rsidRPr="000F59E4" w:rsidRDefault="00EE61DC" w:rsidP="00C750D1">
      <w:pPr>
        <w:rPr>
          <w:rFonts w:asciiTheme="minorHAnsi" w:hAnsiTheme="minorHAnsi" w:cstheme="minorHAnsi"/>
          <w:b/>
          <w:bCs/>
        </w:rPr>
      </w:pPr>
      <w:r w:rsidRPr="00FD7C40">
        <w:rPr>
          <w:rFonts w:asciiTheme="minorHAnsi" w:hAnsiTheme="minorHAnsi" w:cstheme="minorHAnsi"/>
          <w:b/>
          <w:bCs/>
          <w:lang w:eastAsia="en-US"/>
        </w:rPr>
        <w:t>AGROCOLSA S.A.</w:t>
      </w:r>
    </w:p>
    <w:p w14:paraId="2DE5404B" w14:textId="305FAE4F" w:rsidR="00B10D5F" w:rsidRPr="00912BC7" w:rsidRDefault="00B10D5F" w:rsidP="00C750D1">
      <w:pPr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>Fideicomitente - Fideicomiso OXI YOTOCO I</w:t>
      </w:r>
    </w:p>
    <w:p w14:paraId="3A33CBAB" w14:textId="701926FA" w:rsidR="00EE61DC" w:rsidRPr="000F59E4" w:rsidRDefault="00EE61DC" w:rsidP="00C750D1">
      <w:pPr>
        <w:rPr>
          <w:rFonts w:asciiTheme="minorHAnsi" w:hAnsiTheme="minorHAnsi" w:cstheme="minorHAnsi"/>
        </w:rPr>
      </w:pPr>
    </w:p>
    <w:p w14:paraId="584DDF70" w14:textId="77777777" w:rsidR="00EE61DC" w:rsidRPr="000F59E4" w:rsidRDefault="00EE61DC" w:rsidP="00C750D1">
      <w:pPr>
        <w:rPr>
          <w:rFonts w:asciiTheme="minorHAnsi" w:hAnsiTheme="minorHAnsi" w:cstheme="minorHAnsi"/>
        </w:rPr>
      </w:pPr>
    </w:p>
    <w:p w14:paraId="7E783F9A" w14:textId="662D01EF" w:rsidR="00EE61DC" w:rsidRPr="000F59E4" w:rsidRDefault="00EE61DC" w:rsidP="00C750D1">
      <w:pPr>
        <w:rPr>
          <w:rFonts w:asciiTheme="minorHAnsi" w:hAnsiTheme="minorHAnsi" w:cstheme="minorHAnsi"/>
          <w:b/>
          <w:bCs/>
        </w:rPr>
      </w:pPr>
    </w:p>
    <w:p w14:paraId="7BC5FEE6" w14:textId="77777777" w:rsidR="00EE61DC" w:rsidRPr="000F59E4" w:rsidRDefault="00EE61DC" w:rsidP="00EE61DC">
      <w:pPr>
        <w:rPr>
          <w:rFonts w:asciiTheme="minorHAnsi" w:hAnsiTheme="minorHAnsi" w:cstheme="minorHAnsi"/>
          <w:b/>
          <w:bCs/>
        </w:rPr>
      </w:pPr>
      <w:r w:rsidRPr="00FD7C40">
        <w:rPr>
          <w:rFonts w:asciiTheme="minorHAnsi" w:hAnsiTheme="minorHAnsi" w:cstheme="minorHAnsi"/>
          <w:b/>
          <w:bCs/>
          <w:lang w:eastAsia="en-US"/>
        </w:rPr>
        <w:t xml:space="preserve">ALIANZA FIDUCIARIA S.A. </w:t>
      </w:r>
    </w:p>
    <w:p w14:paraId="75E73389" w14:textId="75D0B25D" w:rsidR="00EE61DC" w:rsidRPr="00912BC7" w:rsidRDefault="00EE61DC" w:rsidP="00EE61DC">
      <w:pPr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>Fideicomitente - Fideicomiso OXI YOTOCO I</w:t>
      </w:r>
    </w:p>
    <w:p w14:paraId="65307AAA" w14:textId="77777777" w:rsidR="00EE61DC" w:rsidRPr="000F59E4" w:rsidRDefault="00EE61DC" w:rsidP="00C750D1">
      <w:pPr>
        <w:rPr>
          <w:rFonts w:asciiTheme="minorHAnsi" w:hAnsiTheme="minorHAnsi" w:cstheme="minorHAnsi"/>
        </w:rPr>
      </w:pPr>
    </w:p>
    <w:p w14:paraId="3E3995D3" w14:textId="42359A72" w:rsidR="00EE61DC" w:rsidRPr="000F59E4" w:rsidRDefault="00EE61DC" w:rsidP="00C750D1">
      <w:pPr>
        <w:rPr>
          <w:rFonts w:asciiTheme="minorHAnsi" w:hAnsiTheme="minorHAnsi" w:cstheme="minorHAnsi"/>
        </w:rPr>
      </w:pPr>
    </w:p>
    <w:p w14:paraId="488535BA" w14:textId="77777777" w:rsidR="00033884" w:rsidRPr="00FD7C40" w:rsidRDefault="00033884" w:rsidP="00EE61DC">
      <w:pPr>
        <w:rPr>
          <w:rFonts w:asciiTheme="minorHAnsi" w:hAnsiTheme="minorHAnsi" w:cstheme="minorHAnsi"/>
          <w:b/>
          <w:bCs/>
          <w:lang w:eastAsia="en-US"/>
        </w:rPr>
      </w:pPr>
    </w:p>
    <w:p w14:paraId="176B2217" w14:textId="7C5AF566" w:rsidR="00EE61DC" w:rsidRPr="000F59E4" w:rsidRDefault="00EE61DC" w:rsidP="00EE61DC">
      <w:pPr>
        <w:rPr>
          <w:rFonts w:asciiTheme="minorHAnsi" w:hAnsiTheme="minorHAnsi" w:cstheme="minorHAnsi"/>
          <w:b/>
          <w:bCs/>
        </w:rPr>
      </w:pPr>
      <w:r w:rsidRPr="00FD7C40">
        <w:rPr>
          <w:rFonts w:asciiTheme="minorHAnsi" w:hAnsiTheme="minorHAnsi" w:cstheme="minorHAnsi"/>
          <w:b/>
          <w:bCs/>
          <w:lang w:eastAsia="en-US"/>
        </w:rPr>
        <w:t>PRODUCTORA NACIONAL AVICOLA S.A.</w:t>
      </w:r>
      <w:r w:rsidRPr="000F59E4">
        <w:rPr>
          <w:rFonts w:asciiTheme="minorHAnsi" w:hAnsiTheme="minorHAnsi" w:cstheme="minorHAnsi"/>
          <w:b/>
          <w:bCs/>
        </w:rPr>
        <w:t xml:space="preserve"> </w:t>
      </w:r>
    </w:p>
    <w:p w14:paraId="32EE1E92" w14:textId="2F602B55" w:rsidR="00EE61DC" w:rsidRPr="00912BC7" w:rsidRDefault="00EE61DC" w:rsidP="00EE61DC">
      <w:pPr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>Fideicomitente - Fideicomiso OXI YOTOCO I</w:t>
      </w:r>
    </w:p>
    <w:p w14:paraId="119C441F" w14:textId="681A0DF3" w:rsidR="00EE61DC" w:rsidRPr="000F59E4" w:rsidRDefault="00EE61DC" w:rsidP="00C750D1">
      <w:pPr>
        <w:rPr>
          <w:rFonts w:asciiTheme="minorHAnsi" w:hAnsiTheme="minorHAnsi" w:cstheme="minorHAnsi"/>
        </w:rPr>
      </w:pPr>
    </w:p>
    <w:p w14:paraId="4A962474" w14:textId="7D0155AC" w:rsidR="00033884" w:rsidRPr="000F59E4" w:rsidRDefault="00033884" w:rsidP="00C750D1">
      <w:pPr>
        <w:rPr>
          <w:rFonts w:asciiTheme="minorHAnsi" w:hAnsiTheme="minorHAnsi" w:cstheme="minorHAnsi"/>
        </w:rPr>
      </w:pPr>
    </w:p>
    <w:p w14:paraId="37409807" w14:textId="0AE0D799" w:rsidR="00033884" w:rsidRPr="000F59E4" w:rsidRDefault="00033884" w:rsidP="00C750D1">
      <w:pPr>
        <w:rPr>
          <w:rFonts w:asciiTheme="minorHAnsi" w:hAnsiTheme="minorHAnsi" w:cstheme="minorHAnsi"/>
        </w:rPr>
      </w:pPr>
    </w:p>
    <w:p w14:paraId="6EBBAE45" w14:textId="77777777" w:rsidR="00033884" w:rsidRPr="000F59E4" w:rsidRDefault="00033884" w:rsidP="00C750D1">
      <w:pPr>
        <w:rPr>
          <w:rFonts w:asciiTheme="minorHAnsi" w:hAnsiTheme="minorHAnsi" w:cstheme="minorHAnsi"/>
        </w:rPr>
      </w:pPr>
    </w:p>
    <w:p w14:paraId="0EC15B72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GINA MILENA ALVAREZ SANCHEZ</w:t>
      </w:r>
    </w:p>
    <w:p w14:paraId="2ADDD1BF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>Director Fideicomisos</w:t>
      </w:r>
    </w:p>
    <w:p w14:paraId="1AC4621B" w14:textId="77777777" w:rsidR="00033884" w:rsidRPr="00FD7C40" w:rsidRDefault="00033884" w:rsidP="00033884">
      <w:pPr>
        <w:rPr>
          <w:rFonts w:asciiTheme="minorHAnsi" w:hAnsiTheme="minorHAnsi" w:cstheme="minorHAnsi"/>
          <w:color w:val="000000"/>
          <w:lang w:eastAsia="en-US"/>
        </w:rPr>
      </w:pPr>
      <w:r w:rsidRPr="000F59E4">
        <w:rPr>
          <w:rFonts w:asciiTheme="minorHAnsi" w:hAnsiTheme="minorHAnsi" w:cstheme="minorHAnsi"/>
        </w:rPr>
        <w:t xml:space="preserve">Fideicomiso </w:t>
      </w:r>
      <w:r w:rsidRPr="00FD7C40">
        <w:rPr>
          <w:rFonts w:asciiTheme="minorHAnsi" w:hAnsiTheme="minorHAnsi" w:cstheme="minorHAnsi"/>
          <w:color w:val="000000"/>
          <w:lang w:eastAsia="en-US"/>
        </w:rPr>
        <w:t>OXI YOTOCO I</w:t>
      </w:r>
    </w:p>
    <w:p w14:paraId="38A72BEB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1A94E7D5" w14:textId="77777777" w:rsidR="00033884" w:rsidRPr="00912BC7" w:rsidRDefault="00033884" w:rsidP="00033884">
      <w:pPr>
        <w:rPr>
          <w:rFonts w:asciiTheme="minorHAnsi" w:hAnsiTheme="minorHAnsi" w:cstheme="minorHAnsi"/>
          <w:b/>
          <w:bCs/>
        </w:rPr>
      </w:pPr>
    </w:p>
    <w:p w14:paraId="43173665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4D1366C8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45557BD2" w14:textId="565319D8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LAURA VICTORIA RODAS</w:t>
      </w:r>
    </w:p>
    <w:p w14:paraId="7B7BFE21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Director Comercial </w:t>
      </w:r>
    </w:p>
    <w:p w14:paraId="5ED125D5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0F59E4">
        <w:rPr>
          <w:rFonts w:asciiTheme="minorHAnsi" w:hAnsiTheme="minorHAnsi" w:cstheme="minorHAnsi"/>
        </w:rPr>
        <w:t xml:space="preserve">Fideicomiso </w:t>
      </w:r>
      <w:r w:rsidRPr="00FD7C40">
        <w:rPr>
          <w:rFonts w:asciiTheme="minorHAnsi" w:hAnsiTheme="minorHAnsi" w:cstheme="minorHAnsi"/>
          <w:color w:val="000000"/>
          <w:lang w:eastAsia="en-US"/>
        </w:rPr>
        <w:t>OXI YOTOCO I</w:t>
      </w:r>
    </w:p>
    <w:p w14:paraId="37A28FDF" w14:textId="77777777" w:rsidR="00033884" w:rsidRPr="00912BC7" w:rsidRDefault="00033884" w:rsidP="00033884">
      <w:pPr>
        <w:rPr>
          <w:rFonts w:asciiTheme="minorHAnsi" w:hAnsiTheme="minorHAnsi" w:cstheme="minorHAnsi"/>
          <w:b/>
          <w:bCs/>
        </w:rPr>
      </w:pPr>
    </w:p>
    <w:p w14:paraId="38B1A141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0F6E21B8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7CC2C02B" w14:textId="77777777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</w:p>
    <w:p w14:paraId="6F4EF500" w14:textId="0F103B61" w:rsidR="00033884" w:rsidRPr="000F59E4" w:rsidRDefault="00033884" w:rsidP="00033884">
      <w:pPr>
        <w:rPr>
          <w:rFonts w:asciiTheme="minorHAnsi" w:hAnsiTheme="minorHAnsi" w:cstheme="minorHAnsi"/>
          <w:b/>
          <w:bCs/>
        </w:rPr>
      </w:pPr>
      <w:r w:rsidRPr="000F59E4">
        <w:rPr>
          <w:rFonts w:asciiTheme="minorHAnsi" w:hAnsiTheme="minorHAnsi" w:cstheme="minorHAnsi"/>
          <w:b/>
          <w:bCs/>
        </w:rPr>
        <w:t>MONICA SAMANTHA LOPEZ</w:t>
      </w:r>
    </w:p>
    <w:p w14:paraId="4319EA93" w14:textId="51A8235F" w:rsidR="00033884" w:rsidRPr="00912BC7" w:rsidRDefault="00912BC7" w:rsidP="000338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Abogada</w:t>
      </w:r>
    </w:p>
    <w:p w14:paraId="5448E0B1" w14:textId="77777777" w:rsidR="00033884" w:rsidRPr="000F59E4" w:rsidRDefault="00033884" w:rsidP="00033884">
      <w:pPr>
        <w:rPr>
          <w:rFonts w:asciiTheme="minorHAnsi" w:hAnsiTheme="minorHAnsi" w:cstheme="minorHAnsi"/>
        </w:rPr>
      </w:pPr>
      <w:r w:rsidRPr="00912BC7">
        <w:rPr>
          <w:rFonts w:asciiTheme="minorHAnsi" w:hAnsiTheme="minorHAnsi" w:cstheme="minorHAnsi"/>
        </w:rPr>
        <w:t xml:space="preserve">Fideicomiso </w:t>
      </w:r>
      <w:r w:rsidRPr="00FD7C40">
        <w:rPr>
          <w:rFonts w:asciiTheme="minorHAnsi" w:hAnsiTheme="minorHAnsi" w:cstheme="minorHAnsi"/>
          <w:color w:val="000000"/>
          <w:lang w:eastAsia="en-US"/>
        </w:rPr>
        <w:t>OXI YOTOCO I</w:t>
      </w:r>
    </w:p>
    <w:p w14:paraId="30029D07" w14:textId="77777777" w:rsidR="00033884" w:rsidRPr="000F59E4" w:rsidRDefault="00033884" w:rsidP="00C750D1">
      <w:pPr>
        <w:rPr>
          <w:rFonts w:asciiTheme="minorHAnsi" w:hAnsiTheme="minorHAnsi" w:cstheme="minorHAnsi"/>
        </w:rPr>
      </w:pPr>
    </w:p>
    <w:sectPr w:rsidR="00033884" w:rsidRPr="000F59E4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E3A96" w14:textId="77777777" w:rsidR="009B0DD6" w:rsidRDefault="009B0DD6" w:rsidP="002930F6">
      <w:r>
        <w:separator/>
      </w:r>
    </w:p>
  </w:endnote>
  <w:endnote w:type="continuationSeparator" w:id="0">
    <w:p w14:paraId="7BF70A71" w14:textId="77777777" w:rsidR="009B0DD6" w:rsidRDefault="009B0DD6" w:rsidP="0029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76E1" w14:textId="77777777" w:rsidR="002930F6" w:rsidRDefault="002930F6" w:rsidP="002930F6">
    <w:pPr>
      <w:ind w:left="-1701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541D084B" wp14:editId="78D3F6C4">
          <wp:simplePos x="0" y="0"/>
          <wp:positionH relativeFrom="column">
            <wp:posOffset>5986145</wp:posOffset>
          </wp:positionH>
          <wp:positionV relativeFrom="paragraph">
            <wp:posOffset>-647700</wp:posOffset>
          </wp:positionV>
          <wp:extent cx="553085" cy="15786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EAF04" wp14:editId="267D295C">
              <wp:simplePos x="0" y="0"/>
              <wp:positionH relativeFrom="column">
                <wp:posOffset>-424815</wp:posOffset>
              </wp:positionH>
              <wp:positionV relativeFrom="paragraph">
                <wp:posOffset>-923925</wp:posOffset>
              </wp:positionV>
              <wp:extent cx="325755" cy="1852930"/>
              <wp:effectExtent l="3810" t="0" r="3810" b="444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85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74BCE" w14:textId="77777777" w:rsidR="002930F6" w:rsidRDefault="002930F6" w:rsidP="002930F6">
                          <w:r w:rsidRPr="00087910">
                            <w:rPr>
                              <w:rFonts w:ascii="Tahoma" w:hAnsi="Tahoma" w:cs="Tahoma"/>
                              <w:b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7BB185EB" wp14:editId="646B8F2A">
                                <wp:extent cx="146685" cy="1759585"/>
                                <wp:effectExtent l="0" t="0" r="5715" b="0"/>
                                <wp:docPr id="7" name="Imagen 7" descr="Vigila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igila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" cy="1759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EAF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3" type="#_x0000_t202" style="position:absolute;left:0;text-align:left;margin-left:-33.45pt;margin-top:-72.75pt;width:25.65pt;height:145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" filled="f" stroked="f">
              <v:textbox style="mso-fit-shape-to-text:t">
                <w:txbxContent>
                  <w:p w14:paraId="21174BCE" w14:textId="77777777" w:rsidR="002930F6" w:rsidRDefault="002930F6" w:rsidP="002930F6">
                    <w:r w:rsidRPr="00087910">
                      <w:rPr>
                        <w:rFonts w:ascii="Tahoma" w:hAnsi="Tahoma" w:cs="Tahoma"/>
                        <w:b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7BB185EB" wp14:editId="646B8F2A">
                          <wp:extent cx="146685" cy="1759585"/>
                          <wp:effectExtent l="0" t="0" r="5715" b="0"/>
                          <wp:docPr id="7" name="Imagen 7" descr="Vigila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igila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" cy="1759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88078" wp14:editId="1D555177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77AB3D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0D6035C6" wp14:editId="3EFB958B">
                                <wp:extent cx="129540" cy="1638935"/>
                                <wp:effectExtent l="0" t="0" r="381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88078" id="Cuadro de texto 6" o:spid="_x0000_s1034" type="#_x0000_t202" style="position:absolute;left:0;text-align:left;margin-left:18.55pt;margin-top:601.65pt;width:40.2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" fillcolor="window" stroked="f" strokeweight=".5pt">
              <v:textbox>
                <w:txbxContent>
                  <w:p w14:paraId="1877AB3D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0D6035C6" wp14:editId="3EFB958B">
                          <wp:extent cx="129540" cy="1638935"/>
                          <wp:effectExtent l="0" t="0" r="381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Bogotá</w:t>
    </w:r>
    <w:r w:rsidRPr="00AC7141">
      <w:rPr>
        <w:rFonts w:ascii="Tahoma" w:hAnsi="Tahoma" w:cs="Tahoma"/>
        <w:b/>
        <w:sz w:val="16"/>
        <w:szCs w:val="16"/>
      </w:rPr>
      <w:t>:</w:t>
    </w:r>
    <w:r>
      <w:rPr>
        <w:rFonts w:ascii="Tahoma" w:hAnsi="Tahoma" w:cs="Tahoma"/>
        <w:sz w:val="16"/>
        <w:szCs w:val="16"/>
      </w:rPr>
      <w:t xml:space="preserve"> Carrera </w:t>
    </w:r>
    <w:proofErr w:type="gramStart"/>
    <w:r>
      <w:rPr>
        <w:rFonts w:ascii="Tahoma" w:hAnsi="Tahoma" w:cs="Tahoma"/>
        <w:sz w:val="16"/>
        <w:szCs w:val="16"/>
      </w:rPr>
      <w:t>13  No</w:t>
    </w:r>
    <w:proofErr w:type="gramEnd"/>
    <w:r>
      <w:rPr>
        <w:rFonts w:ascii="Tahoma" w:hAnsi="Tahoma" w:cs="Tahoma"/>
        <w:sz w:val="16"/>
        <w:szCs w:val="16"/>
      </w:rPr>
      <w:t xml:space="preserve">. 26 – 45 Pisos 1 y 14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 xml:space="preserve">. 3538840 / </w:t>
    </w:r>
    <w:proofErr w:type="gramStart"/>
    <w:r>
      <w:rPr>
        <w:rFonts w:ascii="Tahoma" w:hAnsi="Tahoma" w:cs="Tahoma"/>
        <w:sz w:val="16"/>
        <w:szCs w:val="16"/>
      </w:rPr>
      <w:t>3538795  Fax</w:t>
    </w:r>
    <w:proofErr w:type="gramEnd"/>
    <w:r>
      <w:rPr>
        <w:rFonts w:ascii="Tahoma" w:hAnsi="Tahoma" w:cs="Tahoma"/>
        <w:sz w:val="16"/>
        <w:szCs w:val="16"/>
      </w:rPr>
      <w:t>.3538797 / 3538781</w:t>
    </w:r>
  </w:p>
  <w:p w14:paraId="086A8828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FBD9" wp14:editId="7224A7D1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404E33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4A4BA34" wp14:editId="4E884C62">
                                <wp:extent cx="129540" cy="1638935"/>
                                <wp:effectExtent l="0" t="0" r="381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2FBD9" id="Cuadro de texto 4" o:spid="_x0000_s1035" type="#_x0000_t202" style="position:absolute;left:0;text-align:left;margin-left:18.55pt;margin-top:601.65pt;width:40.2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" fillcolor="window" stroked="f" strokeweight=".5pt">
              <v:textbox>
                <w:txbxContent>
                  <w:p w14:paraId="58404E33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4A4BA34" wp14:editId="4E884C62">
                          <wp:extent cx="129540" cy="1638935"/>
                          <wp:effectExtent l="0" t="0" r="381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70407" wp14:editId="567220D6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877DFB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DE7303B" wp14:editId="09321F1A">
                                <wp:extent cx="129540" cy="1638935"/>
                                <wp:effectExtent l="0" t="0" r="381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70407" id="Cuadro de texto 2" o:spid="_x0000_s1036" type="#_x0000_t202" style="position:absolute;left:0;text-align:left;margin-left:18.55pt;margin-top:601.65pt;width:40.2pt;height:1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" fillcolor="window" stroked="f" strokeweight=".5pt">
              <v:textbox>
                <w:txbxContent>
                  <w:p w14:paraId="73877DFB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DE7303B" wp14:editId="09321F1A">
                          <wp:extent cx="129540" cy="1638935"/>
                          <wp:effectExtent l="0" t="0" r="381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Medellí</w:t>
    </w:r>
    <w:r w:rsidRPr="00AC7141">
      <w:rPr>
        <w:rFonts w:ascii="Tahoma" w:hAnsi="Tahoma" w:cs="Tahoma"/>
        <w:b/>
        <w:sz w:val="16"/>
        <w:szCs w:val="16"/>
      </w:rPr>
      <w:t>n:</w:t>
    </w:r>
    <w:r>
      <w:rPr>
        <w:rFonts w:ascii="Tahoma" w:hAnsi="Tahoma" w:cs="Tahoma"/>
        <w:sz w:val="16"/>
        <w:szCs w:val="16"/>
      </w:rPr>
      <w:t xml:space="preserve"> Calle 16 Sur No. </w:t>
    </w:r>
    <w:smartTag w:uri="urn:schemas-microsoft-com:office:smarttags" w:element="metricconverter">
      <w:smartTagPr>
        <w:attr w:name="ProductID" w:val="43 A"/>
      </w:smartTagPr>
      <w:r>
        <w:rPr>
          <w:rFonts w:ascii="Tahoma" w:hAnsi="Tahoma" w:cs="Tahoma"/>
          <w:sz w:val="16"/>
          <w:szCs w:val="16"/>
        </w:rPr>
        <w:t>43 A</w:t>
      </w:r>
    </w:smartTag>
    <w:r>
      <w:rPr>
        <w:rFonts w:ascii="Tahoma" w:hAnsi="Tahoma" w:cs="Tahoma"/>
        <w:sz w:val="16"/>
        <w:szCs w:val="16"/>
      </w:rPr>
      <w:t xml:space="preserve"> - 49 Piso 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3106380 / 81 Fax. 3138184</w:t>
    </w:r>
  </w:p>
  <w:p w14:paraId="79F62804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Cali:</w:t>
    </w:r>
    <w:r w:rsidRPr="00AC7141">
      <w:rPr>
        <w:rFonts w:ascii="Tahoma" w:hAnsi="Tahoma" w:cs="Tahoma"/>
        <w:sz w:val="16"/>
        <w:szCs w:val="16"/>
      </w:rPr>
      <w:t xml:space="preserve"> Calle 10 No.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 xml:space="preserve">4-47 Piso 20 </w:t>
    </w:r>
    <w:proofErr w:type="spellStart"/>
    <w:r w:rsidRPr="00AC7141">
      <w:rPr>
        <w:rFonts w:ascii="Tahoma" w:hAnsi="Tahoma" w:cs="Tahoma"/>
        <w:sz w:val="16"/>
        <w:szCs w:val="16"/>
      </w:rPr>
      <w:t>Pbx</w:t>
    </w:r>
    <w:proofErr w:type="spellEnd"/>
    <w:r w:rsidRPr="00AC7141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>8982200 Fax.8833824</w:t>
    </w:r>
  </w:p>
  <w:p w14:paraId="736A1836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Barranquilla:</w:t>
    </w:r>
    <w:r>
      <w:rPr>
        <w:rFonts w:ascii="Tahoma" w:hAnsi="Tahoma" w:cs="Tahoma"/>
        <w:sz w:val="16"/>
        <w:szCs w:val="16"/>
      </w:rPr>
      <w:t xml:space="preserve"> Carrera 52 No. 74 -56 Oficina 101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3693000 Fax. 3584208</w:t>
    </w:r>
  </w:p>
  <w:p w14:paraId="482FCC13" w14:textId="77777777" w:rsidR="002930F6" w:rsidRPr="006D6531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6D6531">
      <w:rPr>
        <w:rFonts w:ascii="Tahoma" w:hAnsi="Tahoma" w:cs="Tahoma"/>
        <w:b/>
        <w:sz w:val="16"/>
        <w:szCs w:val="16"/>
      </w:rPr>
      <w:t>Bucaramanga:</w:t>
    </w:r>
    <w:r w:rsidRPr="006D6531">
      <w:rPr>
        <w:rFonts w:ascii="Tahoma" w:hAnsi="Tahoma" w:cs="Tahoma"/>
        <w:sz w:val="16"/>
        <w:szCs w:val="16"/>
      </w:rPr>
      <w:t xml:space="preserve"> </w:t>
    </w:r>
    <w:r w:rsidRPr="00F3413C">
      <w:rPr>
        <w:rFonts w:ascii="Tahoma" w:hAnsi="Tahoma" w:cs="Tahoma"/>
        <w:sz w:val="16"/>
        <w:szCs w:val="16"/>
      </w:rPr>
      <w:t xml:space="preserve">Calle 42 No 28 – 74 Local 2 Edificio Parque 42 </w:t>
    </w:r>
    <w:proofErr w:type="spellStart"/>
    <w:r w:rsidRPr="00F3413C">
      <w:rPr>
        <w:rFonts w:ascii="Tahoma" w:hAnsi="Tahoma" w:cs="Tahoma"/>
        <w:sz w:val="16"/>
        <w:szCs w:val="16"/>
      </w:rPr>
      <w:t>Pbx</w:t>
    </w:r>
    <w:proofErr w:type="spellEnd"/>
    <w:r w:rsidRPr="00F3413C">
      <w:rPr>
        <w:rFonts w:ascii="Tahoma" w:hAnsi="Tahoma" w:cs="Tahoma"/>
        <w:sz w:val="16"/>
        <w:szCs w:val="16"/>
      </w:rPr>
      <w:t>: 6424444 Fax: 6424444</w:t>
    </w:r>
  </w:p>
  <w:p w14:paraId="6CB4C380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u w:val="single"/>
      </w:rPr>
      <w:t>s</w:t>
    </w:r>
    <w:r w:rsidRPr="00633D74">
      <w:rPr>
        <w:rFonts w:ascii="Tahoma" w:hAnsi="Tahoma" w:cs="Tahoma"/>
        <w:sz w:val="16"/>
        <w:szCs w:val="16"/>
        <w:u w:val="single"/>
      </w:rPr>
      <w:t>ervicioalclientefiduciaria</w:t>
    </w:r>
    <w:hyperlink r:id="rId4" w:history="1">
      <w:r w:rsidRPr="00633D74">
        <w:rPr>
          <w:rStyle w:val="Hipervnculo"/>
          <w:rFonts w:ascii="Tahoma" w:hAnsi="Tahoma" w:cs="Tahoma"/>
          <w:sz w:val="16"/>
          <w:szCs w:val="16"/>
        </w:rPr>
        <w:t>@fiduciariacorficolombiana.com</w:t>
      </w:r>
    </w:hyperlink>
    <w:r w:rsidRPr="006D6531">
      <w:rPr>
        <w:rFonts w:ascii="Tahoma" w:hAnsi="Tahoma" w:cs="Tahoma"/>
        <w:sz w:val="16"/>
        <w:szCs w:val="16"/>
      </w:rPr>
      <w:t xml:space="preserve"> – </w:t>
    </w:r>
    <w:hyperlink r:id="rId5" w:history="1">
      <w:r w:rsidRPr="006D6531">
        <w:rPr>
          <w:rStyle w:val="Hipervnculo"/>
          <w:rFonts w:ascii="Tahoma" w:hAnsi="Tahoma" w:cs="Tahoma"/>
          <w:sz w:val="16"/>
          <w:szCs w:val="16"/>
        </w:rPr>
        <w:t>www.fiduciariacorficolombiana.com</w:t>
      </w:r>
    </w:hyperlink>
  </w:p>
  <w:p w14:paraId="6DBCF417" w14:textId="77777777" w:rsidR="002930F6" w:rsidRDefault="002930F6">
    <w:pPr>
      <w:pStyle w:val="Piedepgina"/>
    </w:pPr>
  </w:p>
  <w:p w14:paraId="04ED1A75" w14:textId="77777777" w:rsidR="002930F6" w:rsidRDefault="002930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FE01F" w14:textId="77777777" w:rsidR="009B0DD6" w:rsidRDefault="009B0DD6" w:rsidP="002930F6">
      <w:r>
        <w:separator/>
      </w:r>
    </w:p>
  </w:footnote>
  <w:footnote w:type="continuationSeparator" w:id="0">
    <w:p w14:paraId="7EE376F0" w14:textId="77777777" w:rsidR="009B0DD6" w:rsidRDefault="009B0DD6" w:rsidP="0029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2D9C" w14:textId="77777777" w:rsidR="002930F6" w:rsidRDefault="002930F6" w:rsidP="002930F6">
    <w:pPr>
      <w:pStyle w:val="Encabezado"/>
    </w:pPr>
    <w:r>
      <w:rPr>
        <w:noProof/>
        <w:lang w:val="es-CO" w:eastAsia="es-CO"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0E1218D5" wp14:editId="674F51D5">
              <wp:simplePos x="0" y="0"/>
              <wp:positionH relativeFrom="column">
                <wp:posOffset>1283335</wp:posOffset>
              </wp:positionH>
              <wp:positionV relativeFrom="paragraph">
                <wp:posOffset>415925</wp:posOffset>
              </wp:positionV>
              <wp:extent cx="1263650" cy="292100"/>
              <wp:effectExtent l="0" t="0" r="0" b="0"/>
              <wp:wrapNone/>
              <wp:docPr id="16" name="Lienzo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9698" w14:textId="77777777" w:rsidR="002930F6" w:rsidRDefault="002930F6" w:rsidP="002930F6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9225" y="46990"/>
                          <a:ext cx="826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6C17" w14:textId="77777777" w:rsidR="002930F6" w:rsidRPr="003A7171" w:rsidRDefault="002930F6" w:rsidP="002930F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Nit </w:t>
                            </w:r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800.140.88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005205" y="46990"/>
                          <a:ext cx="4381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0FD5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047750" y="46990"/>
                          <a:ext cx="64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4CC7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13"/>
                      <wps:cNvSpPr>
                        <a:spLocks noChangeArrowheads="1"/>
                      </wps:cNvSpPr>
                      <wps:spPr bwMode="auto">
                        <a:xfrm>
                          <a:off x="1113155" y="46990"/>
                          <a:ext cx="298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98CE" w14:textId="77777777" w:rsidR="002930F6" w:rsidRDefault="002930F6" w:rsidP="002930F6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218D5" id="Lienzo 16" o:spid="_x0000_s1026" editas="canvas" style="position:absolute;margin-left:101.05pt;margin-top:32.75pt;width:99.5pt;height:23pt;z-index:251665408" coordsize="12636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2636;height:2921;visibility:visible;mso-wrap-style:square">
                <v:fill o:detectmouseclick="t"/>
                <v:path o:connecttype="none"/>
              </v:shape>
              <v:rect id="Rectangle 9" o:spid="_x0000_s1028" style="position:absolute;width:323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<v:textbox style="mso-fit-shape-to-text:t" inset="0,0,0,0">
                  <w:txbxContent>
                    <w:p w14:paraId="73629698" w14:textId="77777777" w:rsidR="002930F6" w:rsidRDefault="002930F6" w:rsidP="002930F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492;top:469;width:8267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<v:textbox style="mso-fit-shape-to-text:t" inset="0,0,0,0">
                  <w:txbxContent>
                    <w:p w14:paraId="124D6C17" w14:textId="77777777" w:rsidR="002930F6" w:rsidRPr="003A7171" w:rsidRDefault="002930F6" w:rsidP="002930F6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Nit </w:t>
                      </w:r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800.140.88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Rectangle 11" o:spid="_x0000_s1030" style="position:absolute;left:10052;top:469;width:438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1F10FD5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12" o:spid="_x0000_s1031" style="position:absolute;left:10477;top:469;width:648;height:1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41D14CC7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Rectangle 13" o:spid="_x0000_s1032" style="position:absolute;left:11131;top:469;width:299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BB98CE" w14:textId="77777777" w:rsidR="002930F6" w:rsidRDefault="002930F6" w:rsidP="002930F6"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90349E5" wp14:editId="3E36B726">
          <wp:extent cx="2460625" cy="57912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3D516C8D" w14:textId="77777777" w:rsidR="002930F6" w:rsidRDefault="00293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4FEA"/>
    <w:multiLevelType w:val="hybridMultilevel"/>
    <w:tmpl w:val="1DA0D09A"/>
    <w:lvl w:ilvl="0" w:tplc="50821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8E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C4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1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A2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E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46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04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60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807E60"/>
    <w:multiLevelType w:val="hybridMultilevel"/>
    <w:tmpl w:val="AB740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66E5"/>
    <w:multiLevelType w:val="hybridMultilevel"/>
    <w:tmpl w:val="6A1C33A8"/>
    <w:lvl w:ilvl="0" w:tplc="0706B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2C6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2B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82B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A9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F6C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E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03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67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C7653"/>
    <w:multiLevelType w:val="hybridMultilevel"/>
    <w:tmpl w:val="596AA0FC"/>
    <w:lvl w:ilvl="0" w:tplc="68D8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8C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80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4F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4E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03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C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E84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4C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03"/>
    <w:rsid w:val="00033884"/>
    <w:rsid w:val="0007333F"/>
    <w:rsid w:val="00097F03"/>
    <w:rsid w:val="000F59E4"/>
    <w:rsid w:val="00176BBC"/>
    <w:rsid w:val="0018120E"/>
    <w:rsid w:val="001B6912"/>
    <w:rsid w:val="002930F6"/>
    <w:rsid w:val="002E02AA"/>
    <w:rsid w:val="00370691"/>
    <w:rsid w:val="003C5CAD"/>
    <w:rsid w:val="004400AD"/>
    <w:rsid w:val="00480551"/>
    <w:rsid w:val="0052499B"/>
    <w:rsid w:val="005B014A"/>
    <w:rsid w:val="005D4D59"/>
    <w:rsid w:val="00655B15"/>
    <w:rsid w:val="006768A8"/>
    <w:rsid w:val="006E24DF"/>
    <w:rsid w:val="007D449B"/>
    <w:rsid w:val="00807510"/>
    <w:rsid w:val="00861916"/>
    <w:rsid w:val="00912BC7"/>
    <w:rsid w:val="009B0DD6"/>
    <w:rsid w:val="009B3650"/>
    <w:rsid w:val="00A27374"/>
    <w:rsid w:val="00A96EFE"/>
    <w:rsid w:val="00B10D5F"/>
    <w:rsid w:val="00B35832"/>
    <w:rsid w:val="00C750D1"/>
    <w:rsid w:val="00D02C11"/>
    <w:rsid w:val="00D65262"/>
    <w:rsid w:val="00DF573A"/>
    <w:rsid w:val="00E0612F"/>
    <w:rsid w:val="00E81282"/>
    <w:rsid w:val="00EE61DC"/>
    <w:rsid w:val="00EF0AA0"/>
    <w:rsid w:val="00F870CA"/>
    <w:rsid w:val="00FD1B7E"/>
    <w:rsid w:val="00FD7C40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4015C01"/>
  <w15:docId w15:val="{41DF530B-DA51-40BE-A920-9711FEE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F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30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93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3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D1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073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33F"/>
    <w:rPr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73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3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3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33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FD1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2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01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964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5" Type="http://schemas.openxmlformats.org/officeDocument/2006/relationships/hyperlink" Target="http://www.fiduciariacorficolombiana.com" TargetMode="External"/><Relationship Id="rId4" Type="http://schemas.openxmlformats.org/officeDocument/2006/relationships/hyperlink" Target="http://@fiduciariacorficolombia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45D6-915B-477B-9C10-8A01D76D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Andrea Arias Idarraga</dc:creator>
  <cp:lastModifiedBy>Gina Milena Alvarez Sanchez</cp:lastModifiedBy>
  <cp:revision>5</cp:revision>
  <dcterms:created xsi:type="dcterms:W3CDTF">2020-07-27T23:31:00Z</dcterms:created>
  <dcterms:modified xsi:type="dcterms:W3CDTF">2020-07-28T15:26:00Z</dcterms:modified>
</cp:coreProperties>
</file>